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3DD9" w14:textId="0AABBCC2" w:rsidR="00BE64E7" w:rsidRDefault="00BE64E7" w:rsidP="00446774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Council</w:t>
      </w:r>
      <w:r w:rsidR="00446774">
        <w:rPr>
          <w:b/>
          <w:sz w:val="28"/>
          <w:szCs w:val="28"/>
        </w:rPr>
        <w:t xml:space="preserve"> Minutes</w:t>
      </w:r>
    </w:p>
    <w:p w14:paraId="1AB77565" w14:textId="52236B80" w:rsidR="00446774" w:rsidRPr="00BE64E7" w:rsidRDefault="00446774" w:rsidP="0044677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Millen City Council</w:t>
      </w:r>
    </w:p>
    <w:p w14:paraId="3C73894C" w14:textId="0474E526" w:rsidR="00BE64E7" w:rsidRDefault="008E0F1F" w:rsidP="00BE64E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A61258">
        <w:rPr>
          <w:b/>
          <w:sz w:val="28"/>
          <w:szCs w:val="28"/>
        </w:rPr>
        <w:t>4</w:t>
      </w:r>
      <w:r w:rsidR="002573F3">
        <w:rPr>
          <w:b/>
          <w:sz w:val="28"/>
          <w:szCs w:val="28"/>
        </w:rPr>
        <w:t>, 202</w:t>
      </w:r>
      <w:r w:rsidR="00A61258">
        <w:rPr>
          <w:b/>
          <w:sz w:val="28"/>
          <w:szCs w:val="28"/>
        </w:rPr>
        <w:t>5</w:t>
      </w:r>
    </w:p>
    <w:p w14:paraId="74E4F9AD" w14:textId="61B1BDF3" w:rsidR="00BE64E7" w:rsidRDefault="00BE64E7" w:rsidP="00BE64E7">
      <w:pPr>
        <w:pStyle w:val="NoSpacing"/>
        <w:rPr>
          <w:b/>
          <w:sz w:val="24"/>
          <w:szCs w:val="24"/>
        </w:rPr>
      </w:pPr>
    </w:p>
    <w:p w14:paraId="5F6DD893" w14:textId="29975907" w:rsidR="00446774" w:rsidRDefault="00446774" w:rsidP="004467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regular meeting of the Millen City Council was held on February 4, 2025 at 6:00 p.m. in the Council Chamber at City Hall. Present were Mayor King Rocker, Council Members Joel Carter Sr, Darrel Clifton, </w:t>
      </w:r>
      <w:r>
        <w:rPr>
          <w:b/>
          <w:sz w:val="24"/>
          <w:szCs w:val="24"/>
        </w:rPr>
        <w:t xml:space="preserve">Regina Coney, </w:t>
      </w:r>
      <w:r>
        <w:rPr>
          <w:b/>
          <w:sz w:val="24"/>
          <w:szCs w:val="24"/>
        </w:rPr>
        <w:t>Ed Fuller and Robin Scott. Also present w</w:t>
      </w:r>
      <w:r>
        <w:rPr>
          <w:b/>
          <w:sz w:val="24"/>
          <w:szCs w:val="24"/>
        </w:rPr>
        <w:t>ere City Attorney Hubert Reeves and</w:t>
      </w:r>
      <w:r>
        <w:rPr>
          <w:b/>
          <w:sz w:val="24"/>
          <w:szCs w:val="24"/>
        </w:rPr>
        <w:t xml:space="preserve"> City Manager Jeff Brantley.</w:t>
      </w:r>
    </w:p>
    <w:p w14:paraId="79DFA418" w14:textId="41E837D3" w:rsidR="00034FE1" w:rsidRDefault="00034FE1" w:rsidP="00CA375F">
      <w:pPr>
        <w:pStyle w:val="NoSpacing"/>
        <w:rPr>
          <w:b/>
          <w:sz w:val="24"/>
          <w:szCs w:val="24"/>
        </w:rPr>
      </w:pP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3ACF6552" w:rsidR="00CD21DB" w:rsidRPr="00446774" w:rsidRDefault="00446774" w:rsidP="00C65EE6">
      <w:pPr>
        <w:pStyle w:val="NoSpacing"/>
        <w:ind w:left="720"/>
        <w:rPr>
          <w:bCs/>
          <w:sz w:val="24"/>
          <w:szCs w:val="24"/>
        </w:rPr>
      </w:pPr>
      <w:r w:rsidRPr="00446774">
        <w:rPr>
          <w:bCs/>
          <w:sz w:val="24"/>
          <w:szCs w:val="24"/>
        </w:rPr>
        <w:t>Mayor Rocker called the meeting to order at 6:00 p.m.</w:t>
      </w:r>
    </w:p>
    <w:p w14:paraId="53F13562" w14:textId="77777777" w:rsidR="00446774" w:rsidRDefault="00446774" w:rsidP="00C65EE6">
      <w:pPr>
        <w:pStyle w:val="NoSpacing"/>
        <w:ind w:left="720"/>
        <w:rPr>
          <w:b/>
          <w:sz w:val="24"/>
          <w:szCs w:val="24"/>
        </w:rPr>
      </w:pPr>
    </w:p>
    <w:p w14:paraId="7BD4A51C" w14:textId="5451439F" w:rsidR="00CE7FD8" w:rsidRDefault="00C65EE6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5901514" w14:textId="72339FCF" w:rsidR="00FE7BA5" w:rsidRPr="00446774" w:rsidRDefault="00446774" w:rsidP="00FE7BA5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City Attorney Reeves gave the invocation.</w:t>
      </w:r>
    </w:p>
    <w:p w14:paraId="74DDA1AB" w14:textId="3A3C2378" w:rsidR="00FE7BA5" w:rsidRPr="00034FE1" w:rsidRDefault="00FE7BA5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approve the Amended Agenda adding item 5</w:t>
      </w:r>
    </w:p>
    <w:p w14:paraId="708ADECD" w14:textId="11252E75" w:rsidR="00E41AD1" w:rsidRDefault="001D0645" w:rsidP="00E41AD1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Clifton made a motion, seconded by Council Member Fuller to approve the amended agenda. The motion carried by unanimous vote.</w:t>
      </w:r>
    </w:p>
    <w:p w14:paraId="2F1984B5" w14:textId="77777777" w:rsidR="001D0645" w:rsidRPr="00446774" w:rsidRDefault="001D0645" w:rsidP="00E41AD1">
      <w:pPr>
        <w:pStyle w:val="NoSpacing"/>
        <w:ind w:left="720"/>
        <w:rPr>
          <w:bCs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6B6880FB" w14:textId="4DF6365C" w:rsidR="000942F5" w:rsidRDefault="007F2668" w:rsidP="00A6125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8E0F1F">
        <w:rPr>
          <w:b/>
          <w:sz w:val="24"/>
          <w:szCs w:val="24"/>
        </w:rPr>
        <w:t xml:space="preserve">February </w:t>
      </w:r>
      <w:r w:rsidR="00A61258">
        <w:rPr>
          <w:b/>
          <w:sz w:val="24"/>
          <w:szCs w:val="24"/>
        </w:rPr>
        <w:t>4, 2025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0F4FA0CF" w14:textId="7F12E604" w:rsidR="00FE7BA5" w:rsidRDefault="00404449" w:rsidP="00A61258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Scott made a motion, seconded by Council Member Coney to approve the consent agenda. The motion carried by unanimous vote.</w:t>
      </w:r>
    </w:p>
    <w:p w14:paraId="4748EB97" w14:textId="77777777" w:rsidR="00404449" w:rsidRPr="001D0645" w:rsidRDefault="00404449" w:rsidP="00A61258">
      <w:pPr>
        <w:pStyle w:val="NoSpacing"/>
        <w:ind w:left="720"/>
        <w:rPr>
          <w:bCs/>
          <w:sz w:val="24"/>
          <w:szCs w:val="24"/>
        </w:rPr>
      </w:pPr>
    </w:p>
    <w:p w14:paraId="24AA05C8" w14:textId="32740D6A" w:rsidR="00FE7BA5" w:rsidRPr="00A61258" w:rsidRDefault="00FE7BA5" w:rsidP="00FE7BA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approve Resolution to apply for a 2025 Community Development Block Grant to the Georgia Department of Community Affairs</w:t>
      </w:r>
    </w:p>
    <w:p w14:paraId="41029748" w14:textId="426E8532" w:rsidR="000942F5" w:rsidRDefault="00404449" w:rsidP="000942F5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Coney made a motion, seconded by Council Member Fuller to approve a resolution to submit a 2025 CDBG grant application to the Department of Community Affairs.</w:t>
      </w:r>
      <w:r w:rsidR="002B44A2">
        <w:rPr>
          <w:bCs/>
          <w:sz w:val="24"/>
          <w:szCs w:val="24"/>
        </w:rPr>
        <w:t xml:space="preserve"> The motion carried by unanimous vote.</w:t>
      </w:r>
    </w:p>
    <w:p w14:paraId="4275EA30" w14:textId="77777777" w:rsidR="00404449" w:rsidRPr="00404449" w:rsidRDefault="00404449" w:rsidP="000942F5">
      <w:pPr>
        <w:pStyle w:val="NoSpacing"/>
        <w:ind w:left="720"/>
        <w:rPr>
          <w:bCs/>
          <w:sz w:val="24"/>
          <w:szCs w:val="24"/>
        </w:rPr>
      </w:pPr>
    </w:p>
    <w:p w14:paraId="5D576B5E" w14:textId="258E28FB" w:rsidR="00215CBB" w:rsidRDefault="00705DBE" w:rsidP="00705DB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Alcohol License renewals for Beer/Wine and Distilled Spirits</w:t>
      </w:r>
    </w:p>
    <w:p w14:paraId="44F53820" w14:textId="29711EC4" w:rsidR="00705DBE" w:rsidRDefault="0079556F" w:rsidP="0079556F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Beer/Wine</w:t>
      </w:r>
      <w:r w:rsidR="00A61258">
        <w:rPr>
          <w:b/>
          <w:sz w:val="24"/>
          <w:szCs w:val="24"/>
        </w:rPr>
        <w:t xml:space="preserve"> Package Sales</w:t>
      </w:r>
    </w:p>
    <w:p w14:paraId="7F6B7043" w14:textId="1718ABDA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 &amp; T Food Fres</w:t>
      </w:r>
      <w:r w:rsidR="00A61258">
        <w:rPr>
          <w:b/>
          <w:sz w:val="24"/>
          <w:szCs w:val="24"/>
        </w:rPr>
        <w:t>h – 540 E. Winthrope Ave</w:t>
      </w:r>
    </w:p>
    <w:p w14:paraId="426F60FE" w14:textId="509A027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Cash Now</w:t>
      </w:r>
      <w:r w:rsidR="00A61258">
        <w:rPr>
          <w:b/>
          <w:sz w:val="24"/>
          <w:szCs w:val="24"/>
        </w:rPr>
        <w:t xml:space="preserve"> – 1063 E. Winthrope Ave</w:t>
      </w:r>
    </w:p>
    <w:p w14:paraId="77022AFB" w14:textId="0BB27BAB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Dollar General</w:t>
      </w:r>
      <w:r w:rsidR="00A61258">
        <w:rPr>
          <w:b/>
          <w:sz w:val="24"/>
          <w:szCs w:val="24"/>
        </w:rPr>
        <w:t xml:space="preserve"> Store #419 – 120 E. Winthrope Ave </w:t>
      </w:r>
    </w:p>
    <w:p w14:paraId="62C427CB" w14:textId="2955C316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Family Dollar</w:t>
      </w:r>
      <w:r w:rsidR="00A61258">
        <w:rPr>
          <w:b/>
          <w:sz w:val="24"/>
          <w:szCs w:val="24"/>
        </w:rPr>
        <w:t xml:space="preserve"> #20961 – 710 E. Winthrope</w:t>
      </w:r>
    </w:p>
    <w:p w14:paraId="45F82461" w14:textId="6527B8C6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Good Spirits</w:t>
      </w:r>
      <w:r w:rsidR="00BC06A4">
        <w:rPr>
          <w:b/>
          <w:sz w:val="24"/>
          <w:szCs w:val="24"/>
        </w:rPr>
        <w:t xml:space="preserve"> Package</w:t>
      </w:r>
      <w:r w:rsidR="00A61258">
        <w:rPr>
          <w:b/>
          <w:sz w:val="24"/>
          <w:szCs w:val="24"/>
        </w:rPr>
        <w:t xml:space="preserve"> – 106 E. Winthrope Ave</w:t>
      </w:r>
    </w:p>
    <w:p w14:paraId="2B8DEA97" w14:textId="5CCA873F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JR’S BP Inc</w:t>
      </w:r>
      <w:r w:rsidR="00A61258">
        <w:rPr>
          <w:b/>
          <w:sz w:val="24"/>
          <w:szCs w:val="24"/>
        </w:rPr>
        <w:t xml:space="preserve"> – 1007 Hwy 25 N.</w:t>
      </w:r>
    </w:p>
    <w:p w14:paraId="085533C3" w14:textId="390A47B4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Millen Bay Station</w:t>
      </w:r>
      <w:r w:rsidR="00A61258">
        <w:rPr>
          <w:b/>
          <w:sz w:val="24"/>
          <w:szCs w:val="24"/>
        </w:rPr>
        <w:t xml:space="preserve"> – 505 Hwy 25 N.</w:t>
      </w:r>
    </w:p>
    <w:p w14:paraId="70B4B05D" w14:textId="1997DD70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Neighbor’s Express</w:t>
      </w:r>
      <w:r w:rsidR="00A61258">
        <w:rPr>
          <w:b/>
          <w:sz w:val="24"/>
          <w:szCs w:val="24"/>
        </w:rPr>
        <w:t xml:space="preserve"> </w:t>
      </w:r>
      <w:r w:rsidR="00BC06A4">
        <w:rPr>
          <w:b/>
          <w:sz w:val="24"/>
          <w:szCs w:val="24"/>
        </w:rPr>
        <w:t>#65 –</w:t>
      </w:r>
      <w:r w:rsidR="00A61258">
        <w:rPr>
          <w:b/>
          <w:sz w:val="24"/>
          <w:szCs w:val="24"/>
        </w:rPr>
        <w:t xml:space="preserve"> </w:t>
      </w:r>
      <w:r w:rsidR="00BC06A4">
        <w:rPr>
          <w:b/>
          <w:sz w:val="24"/>
          <w:szCs w:val="24"/>
        </w:rPr>
        <w:t>353 Highway 25 S.</w:t>
      </w:r>
    </w:p>
    <w:p w14:paraId="54E4CAA7" w14:textId="205A74A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Quick Stop</w:t>
      </w:r>
      <w:r w:rsidR="00BC06A4">
        <w:rPr>
          <w:b/>
          <w:sz w:val="24"/>
          <w:szCs w:val="24"/>
        </w:rPr>
        <w:t xml:space="preserve"> – HEPI, LLC – 924 E. Winthrope Ave</w:t>
      </w:r>
    </w:p>
    <w:p w14:paraId="1AB7AB37" w14:textId="7097BC1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Thompson</w:t>
      </w:r>
      <w:r w:rsidR="00BC06A4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Corner</w:t>
      </w:r>
      <w:r w:rsidR="00BC06A4">
        <w:rPr>
          <w:b/>
          <w:sz w:val="24"/>
          <w:szCs w:val="24"/>
        </w:rPr>
        <w:t xml:space="preserve"> LLC – 739 Hwy 25 N.</w:t>
      </w:r>
    </w:p>
    <w:p w14:paraId="5A5B820D" w14:textId="5EAFAEDC" w:rsidR="00A61258" w:rsidRDefault="00A61258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Jay Ambe MAA 93, Inc</w:t>
      </w:r>
      <w:r w:rsidR="00BC06A4">
        <w:rPr>
          <w:b/>
          <w:sz w:val="24"/>
          <w:szCs w:val="24"/>
        </w:rPr>
        <w:t xml:space="preserve"> – 1415 Hwy 25 N. </w:t>
      </w:r>
    </w:p>
    <w:p w14:paraId="2911A5DD" w14:textId="77777777" w:rsidR="00A61258" w:rsidRDefault="00A61258" w:rsidP="00A61258">
      <w:pPr>
        <w:pStyle w:val="NoSpacing"/>
        <w:ind w:left="1440"/>
        <w:rPr>
          <w:b/>
          <w:sz w:val="24"/>
          <w:szCs w:val="24"/>
        </w:rPr>
      </w:pPr>
    </w:p>
    <w:p w14:paraId="75E2BB67" w14:textId="08D14EF6" w:rsidR="00A61258" w:rsidRDefault="00A61258" w:rsidP="00A61258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Beer/Wine Serving</w:t>
      </w:r>
    </w:p>
    <w:p w14:paraId="7CBFBB09" w14:textId="05194185" w:rsidR="00A61258" w:rsidRDefault="00A61258" w:rsidP="00A61258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Abuelos Cocina Mexicana, LLC</w:t>
      </w:r>
      <w:r w:rsidR="00BC06A4">
        <w:rPr>
          <w:b/>
          <w:sz w:val="24"/>
          <w:szCs w:val="24"/>
        </w:rPr>
        <w:t xml:space="preserve"> – 108 Daniel St</w:t>
      </w:r>
    </w:p>
    <w:p w14:paraId="3754A37C" w14:textId="77777777" w:rsidR="00BC06A4" w:rsidRDefault="00BC06A4" w:rsidP="00BC06A4">
      <w:pPr>
        <w:pStyle w:val="NoSpacing"/>
        <w:ind w:left="1080"/>
        <w:rPr>
          <w:b/>
          <w:sz w:val="24"/>
          <w:szCs w:val="24"/>
        </w:rPr>
      </w:pPr>
    </w:p>
    <w:p w14:paraId="2951774E" w14:textId="712F4A03" w:rsidR="00BC06A4" w:rsidRDefault="00BC06A4" w:rsidP="00BC06A4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Distilled Spirits – Package Sales</w:t>
      </w:r>
    </w:p>
    <w:p w14:paraId="68605790" w14:textId="1BFB2A76" w:rsidR="00BC06A4" w:rsidRDefault="00BC06A4" w:rsidP="00BC06A4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Good Spirits Package – 106 E. Withrope Ave</w:t>
      </w:r>
    </w:p>
    <w:p w14:paraId="0711DDB6" w14:textId="77777777" w:rsidR="002B44A2" w:rsidRDefault="002B44A2" w:rsidP="00BC06A4">
      <w:pPr>
        <w:pStyle w:val="NoSpacing"/>
        <w:ind w:left="1440"/>
        <w:rPr>
          <w:b/>
          <w:sz w:val="24"/>
          <w:szCs w:val="24"/>
        </w:rPr>
      </w:pPr>
    </w:p>
    <w:p w14:paraId="0A4F960E" w14:textId="2E5717A3" w:rsidR="002B44A2" w:rsidRPr="002B44A2" w:rsidRDefault="00242098" w:rsidP="00242098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Clifton made a motion, seconded by Council Member Coney to approve renewal alcohol licenses as presented for beer/wine package sales, beer/wine serving, and distilled spirits package sales for the term April 1, 2025 to March 31, 2026. The motion carried by unanimous vote.</w:t>
      </w:r>
    </w:p>
    <w:p w14:paraId="74F68052" w14:textId="77777777" w:rsidR="002B44A2" w:rsidRPr="0079556F" w:rsidRDefault="002B44A2" w:rsidP="00BC06A4">
      <w:pPr>
        <w:pStyle w:val="NoSpacing"/>
        <w:ind w:left="1440"/>
        <w:rPr>
          <w:b/>
          <w:sz w:val="24"/>
          <w:szCs w:val="24"/>
        </w:rPr>
      </w:pPr>
    </w:p>
    <w:p w14:paraId="3F7D68FF" w14:textId="7C2F6991" w:rsidR="00E16A03" w:rsidRDefault="00203426" w:rsidP="00BC06A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Resolution to add Referendum to the November 4, 2025 City Election Ballot for sale of distilled spirits for beverage purposes by the drink and consumption on the premises</w:t>
      </w:r>
    </w:p>
    <w:p w14:paraId="4730C7CC" w14:textId="77777777" w:rsidR="00242098" w:rsidRDefault="00242098" w:rsidP="008E3B81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Coney made a motion, seconded by Council Member Scott to approve a resolution to add a referendum to the November 4, 2025 City election ballot for sale of distilled spirts by the drink for consumption on the premises. The motion carried by unanimous vote.</w:t>
      </w:r>
    </w:p>
    <w:p w14:paraId="5D9376A1" w14:textId="05AFDFFE" w:rsidR="008E3B81" w:rsidRPr="00242098" w:rsidRDefault="00242098" w:rsidP="008E3B81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7A7BF5F" w14:textId="0BD52657" w:rsidR="008E3B81" w:rsidRPr="00570949" w:rsidRDefault="008E3B81" w:rsidP="0057094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purchase of new SCAG Tiger Cat lawn mower for the Public Works Department</w:t>
      </w:r>
    </w:p>
    <w:p w14:paraId="761C9394" w14:textId="43870D73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Quik-Kut Distributers, Inc - $11,759.99</w:t>
      </w:r>
    </w:p>
    <w:p w14:paraId="58091E1F" w14:textId="5696E9B6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Taylor Outdoor Power Equipment - $12,000.00</w:t>
      </w:r>
    </w:p>
    <w:p w14:paraId="2CD2064E" w14:textId="03064599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Georgia Equipment Company - $12,182.00</w:t>
      </w:r>
    </w:p>
    <w:p w14:paraId="44025ED6" w14:textId="7F883C7B" w:rsidR="008E3B81" w:rsidRPr="00242098" w:rsidRDefault="00242098" w:rsidP="00242098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Council Member Clifton made a motion, seconded by Council Member Coney to approve the low bid </w:t>
      </w:r>
      <w:r w:rsidR="0014084C">
        <w:rPr>
          <w:bCs/>
          <w:sz w:val="24"/>
          <w:szCs w:val="24"/>
        </w:rPr>
        <w:t>from Quik -Kut Distributers, Inc for a Scag Tiger Cat II 36Hp mower in the amount of $11,759.99 using Splost funds. The motion carried by unanimous vote.</w:t>
      </w:r>
    </w:p>
    <w:p w14:paraId="6AF4A5AE" w14:textId="7845B3A6" w:rsidR="008E3B81" w:rsidRDefault="0017764D" w:rsidP="008E3B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purchase of SCAG Turf Storm Sprayer</w:t>
      </w:r>
      <w:r w:rsidR="00570949">
        <w:rPr>
          <w:b/>
          <w:sz w:val="24"/>
          <w:szCs w:val="24"/>
        </w:rPr>
        <w:t xml:space="preserve"> for Public Works Department</w:t>
      </w:r>
    </w:p>
    <w:p w14:paraId="07E39953" w14:textId="22D537AF" w:rsidR="00570949" w:rsidRDefault="00570949" w:rsidP="00570949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Quik-Kut The Lawn Barn - $16,039.00</w:t>
      </w:r>
    </w:p>
    <w:p w14:paraId="1023F5B1" w14:textId="0E4E776C" w:rsidR="00570949" w:rsidRDefault="00570949" w:rsidP="00570949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Georgia Equipment Company - $16,570.00</w:t>
      </w:r>
    </w:p>
    <w:p w14:paraId="7EFCCD0F" w14:textId="7ACB637C" w:rsidR="004624EF" w:rsidRDefault="00570949" w:rsidP="00E16A03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Taylor Outdoor Power Equipment - $16,698.00</w:t>
      </w:r>
    </w:p>
    <w:p w14:paraId="302A9423" w14:textId="65873F57" w:rsidR="0014084C" w:rsidRPr="0014084C" w:rsidRDefault="0014084C" w:rsidP="0014084C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 Member Coney made a motion, seconded by Council Member Fuller to approve the low bid from Quik – Kut the Lawn Barn for a Scag STS30-23BV spreader/sprayer with STS30 Foam Kit in the amount of $16,039.00 using Splost funds. The motion carried by unanimous vote.</w:t>
      </w: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2A683D86" w14:textId="4C8B90B8" w:rsidR="00E4089B" w:rsidRDefault="00BA1484" w:rsidP="00AF05D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Financials</w:t>
      </w:r>
    </w:p>
    <w:p w14:paraId="2EBE3B35" w14:textId="016B58C2" w:rsidR="00B71D04" w:rsidRPr="00B71D04" w:rsidRDefault="00B71D04" w:rsidP="00B71D04">
      <w:pPr>
        <w:pStyle w:val="NoSpacing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Mayor and Council reviewed the financials. Month ending February net revenue is $119,985.24 and year to date net revenue is $166,412.41. Large out of ordinary expenses for the month were $10,000 to GIRMA to cover the Hurricane Helene storm damage insurance deductible and $16,799.53 to the City auditor to pay the final payment for the FY 2024 audit.</w:t>
      </w:r>
    </w:p>
    <w:p w14:paraId="524A21EC" w14:textId="71A3AA28" w:rsidR="009F3EA4" w:rsidRDefault="00C24E83" w:rsidP="0020342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Grants Review</w:t>
      </w:r>
    </w:p>
    <w:p w14:paraId="2F8EC5D4" w14:textId="5C7F99A1" w:rsidR="00B71D04" w:rsidRDefault="00B71D04" w:rsidP="00B71D04">
      <w:pPr>
        <w:pStyle w:val="NoSpacing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Mayor and Council were given updates on all active grants and grant applications, a copy of the list is attached to the minutes.</w:t>
      </w:r>
    </w:p>
    <w:p w14:paraId="74434795" w14:textId="77777777" w:rsidR="00B71D04" w:rsidRPr="00B71D04" w:rsidRDefault="00B71D04" w:rsidP="00B71D04">
      <w:pPr>
        <w:pStyle w:val="NoSpacing"/>
        <w:ind w:left="1080"/>
        <w:rPr>
          <w:bCs/>
          <w:sz w:val="24"/>
          <w:szCs w:val="24"/>
        </w:rPr>
      </w:pPr>
    </w:p>
    <w:p w14:paraId="420068B7" w14:textId="4D84440B" w:rsidR="00A41F1D" w:rsidRDefault="00A41F1D" w:rsidP="0020342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Vehicle Fleet Update</w:t>
      </w:r>
    </w:p>
    <w:p w14:paraId="235FA926" w14:textId="7C2EC458" w:rsidR="00B71D04" w:rsidRPr="00B71D04" w:rsidRDefault="00B71D04" w:rsidP="00B71D04">
      <w:pPr>
        <w:pStyle w:val="NoSpacing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City Manager Brantley updated the Mayor and Council on the city vehicle fleet and the Enterprise rental. The rental program started in </w:t>
      </w:r>
      <w:r w:rsidR="005D06D3">
        <w:rPr>
          <w:bCs/>
          <w:sz w:val="24"/>
          <w:szCs w:val="24"/>
        </w:rPr>
        <w:t>July 2024 and the City has 10 vehicles under the lease program. We have a total of 34 vehicle with several being prepared to sell. We now have 11 vehicles less than 1 year old. The active fleet would be about 27 vehicles</w:t>
      </w:r>
      <w:r w:rsidR="00791769">
        <w:rPr>
          <w:bCs/>
          <w:sz w:val="24"/>
          <w:szCs w:val="24"/>
        </w:rPr>
        <w:t xml:space="preserve"> after sell of the excess vehicle</w:t>
      </w:r>
      <w:r w:rsidR="005D06D3">
        <w:rPr>
          <w:bCs/>
          <w:sz w:val="24"/>
          <w:szCs w:val="24"/>
        </w:rPr>
        <w:t>.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652BB4C9" w:rsidR="00CB5C95" w:rsidRDefault="005D06D3" w:rsidP="005D06D3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Nothing to report.</w:t>
      </w:r>
    </w:p>
    <w:p w14:paraId="5ABCCADC" w14:textId="77777777" w:rsidR="005D06D3" w:rsidRPr="005D06D3" w:rsidRDefault="005D06D3" w:rsidP="00A26030">
      <w:pPr>
        <w:pStyle w:val="NoSpacing"/>
        <w:ind w:left="1080"/>
        <w:rPr>
          <w:bCs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1E92B662" w:rsidR="00C41891" w:rsidRDefault="005D06D3" w:rsidP="005D06D3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Nothing to report.</w:t>
      </w:r>
    </w:p>
    <w:p w14:paraId="6DEBDC0C" w14:textId="77777777" w:rsidR="005D06D3" w:rsidRPr="005D06D3" w:rsidRDefault="005D06D3" w:rsidP="005D06D3">
      <w:pPr>
        <w:pStyle w:val="NoSpacing"/>
        <w:ind w:left="720"/>
        <w:rPr>
          <w:bCs/>
          <w:sz w:val="24"/>
          <w:szCs w:val="24"/>
        </w:rPr>
      </w:pPr>
    </w:p>
    <w:p w14:paraId="5A851AD1" w14:textId="1433B5B4" w:rsidR="0001196E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351001F1" w14:textId="7886BCF7" w:rsidR="005D06D3" w:rsidRPr="005D06D3" w:rsidRDefault="005D06D3" w:rsidP="005D06D3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Council Member Clifton asked about the status of the Court collections and if we were to pursue using a collection agency. He was informed we still have no references on the proposed company.  He also asked if the workplan had been presented from the Council retreat. A rough draft had been presented and corrections were needed. </w:t>
      </w:r>
      <w:r w:rsidR="00B925C6">
        <w:rPr>
          <w:bCs/>
          <w:sz w:val="24"/>
          <w:szCs w:val="24"/>
        </w:rPr>
        <w:t>Also,</w:t>
      </w:r>
      <w:r>
        <w:rPr>
          <w:bCs/>
          <w:sz w:val="24"/>
          <w:szCs w:val="24"/>
        </w:rPr>
        <w:t xml:space="preserve"> he commented on the Community House steps on the front porch side entrances.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Pr="002573F3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19C4D0B7" w14:textId="6839D882" w:rsidR="002A0F15" w:rsidRDefault="00D94488" w:rsidP="002A0F15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If Needed</w:t>
      </w:r>
    </w:p>
    <w:p w14:paraId="0E33E01A" w14:textId="54BC483F" w:rsidR="00D94488" w:rsidRDefault="005D06D3" w:rsidP="005D06D3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No executive session was needed.</w:t>
      </w:r>
    </w:p>
    <w:p w14:paraId="0131A725" w14:textId="77777777" w:rsidR="005D06D3" w:rsidRPr="005D06D3" w:rsidRDefault="005D06D3" w:rsidP="005D06D3">
      <w:pPr>
        <w:pStyle w:val="NoSpacing"/>
        <w:rPr>
          <w:bCs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6EB31A94" w:rsidR="00A26030" w:rsidRDefault="005D06D3" w:rsidP="00A26030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There being no further business Mayor Rocker adjourned the meeting at 6:51 p.m.</w:t>
      </w:r>
    </w:p>
    <w:p w14:paraId="39C686DC" w14:textId="77777777" w:rsidR="005D06D3" w:rsidRDefault="005D06D3" w:rsidP="00A26030">
      <w:pPr>
        <w:pStyle w:val="ListParagraph"/>
        <w:rPr>
          <w:bCs/>
          <w:sz w:val="24"/>
          <w:szCs w:val="24"/>
        </w:rPr>
      </w:pPr>
    </w:p>
    <w:p w14:paraId="1B9E2CAA" w14:textId="77777777" w:rsidR="00791769" w:rsidRDefault="00791769" w:rsidP="00A26030">
      <w:pPr>
        <w:pStyle w:val="ListParagraph"/>
        <w:rPr>
          <w:bCs/>
          <w:sz w:val="24"/>
          <w:szCs w:val="24"/>
        </w:rPr>
      </w:pPr>
    </w:p>
    <w:p w14:paraId="2EA818C4" w14:textId="216B6BB2" w:rsidR="005D06D3" w:rsidRDefault="005D06D3" w:rsidP="00A2603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Approved by Mayor and Council: _____________________________</w:t>
      </w:r>
    </w:p>
    <w:p w14:paraId="35139A5A" w14:textId="77777777" w:rsidR="005D06D3" w:rsidRDefault="005D06D3" w:rsidP="00A26030">
      <w:pPr>
        <w:pStyle w:val="ListParagraph"/>
        <w:rPr>
          <w:b/>
          <w:sz w:val="24"/>
          <w:szCs w:val="24"/>
        </w:rPr>
      </w:pPr>
    </w:p>
    <w:p w14:paraId="683A699D" w14:textId="38D2F327" w:rsidR="005D06D3" w:rsidRDefault="005D06D3" w:rsidP="00A2603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Mayor Signature: __________________________________________</w:t>
      </w:r>
    </w:p>
    <w:p w14:paraId="5BF5D9CF" w14:textId="77777777" w:rsidR="005D06D3" w:rsidRDefault="005D06D3" w:rsidP="00A26030">
      <w:pPr>
        <w:pStyle w:val="ListParagraph"/>
        <w:rPr>
          <w:b/>
          <w:sz w:val="24"/>
          <w:szCs w:val="24"/>
        </w:rPr>
      </w:pPr>
    </w:p>
    <w:p w14:paraId="18B69C6C" w14:textId="79E36A13" w:rsidR="005D06D3" w:rsidRDefault="005D06D3" w:rsidP="00A2603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Attest by City Manager: _____________________________________</w:t>
      </w:r>
    </w:p>
    <w:p w14:paraId="75FECD67" w14:textId="77777777" w:rsidR="005D06D3" w:rsidRPr="005D06D3" w:rsidRDefault="005D06D3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lastRenderedPageBreak/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19"/>
  </w:num>
  <w:num w:numId="3" w16cid:durableId="1188443590">
    <w:abstractNumId w:val="22"/>
  </w:num>
  <w:num w:numId="4" w16cid:durableId="586156776">
    <w:abstractNumId w:val="26"/>
  </w:num>
  <w:num w:numId="5" w16cid:durableId="1226841371">
    <w:abstractNumId w:val="21"/>
  </w:num>
  <w:num w:numId="6" w16cid:durableId="2026248477">
    <w:abstractNumId w:val="23"/>
  </w:num>
  <w:num w:numId="7" w16cid:durableId="1175192047">
    <w:abstractNumId w:val="17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2"/>
  </w:num>
  <w:num w:numId="11" w16cid:durableId="1739356112">
    <w:abstractNumId w:val="24"/>
  </w:num>
  <w:num w:numId="12" w16cid:durableId="702485451">
    <w:abstractNumId w:val="0"/>
  </w:num>
  <w:num w:numId="13" w16cid:durableId="1618679632">
    <w:abstractNumId w:val="25"/>
  </w:num>
  <w:num w:numId="14" w16cid:durableId="2018924985">
    <w:abstractNumId w:val="10"/>
  </w:num>
  <w:num w:numId="15" w16cid:durableId="2140150824">
    <w:abstractNumId w:val="5"/>
  </w:num>
  <w:num w:numId="16" w16cid:durableId="458378302">
    <w:abstractNumId w:val="14"/>
  </w:num>
  <w:num w:numId="17" w16cid:durableId="1237209550">
    <w:abstractNumId w:val="16"/>
  </w:num>
  <w:num w:numId="18" w16cid:durableId="1343705244">
    <w:abstractNumId w:val="20"/>
  </w:num>
  <w:num w:numId="19" w16cid:durableId="1337730695">
    <w:abstractNumId w:val="8"/>
  </w:num>
  <w:num w:numId="20" w16cid:durableId="1886939527">
    <w:abstractNumId w:val="13"/>
  </w:num>
  <w:num w:numId="21" w16cid:durableId="1688369586">
    <w:abstractNumId w:val="7"/>
  </w:num>
  <w:num w:numId="22" w16cid:durableId="1411806959">
    <w:abstractNumId w:val="15"/>
  </w:num>
  <w:num w:numId="23" w16cid:durableId="1259144191">
    <w:abstractNumId w:val="27"/>
  </w:num>
  <w:num w:numId="24" w16cid:durableId="1356928550">
    <w:abstractNumId w:val="18"/>
  </w:num>
  <w:num w:numId="25" w16cid:durableId="2097166281">
    <w:abstractNumId w:val="6"/>
  </w:num>
  <w:num w:numId="26" w16cid:durableId="91240277">
    <w:abstractNumId w:val="9"/>
  </w:num>
  <w:num w:numId="27" w16cid:durableId="411048152">
    <w:abstractNumId w:val="1"/>
  </w:num>
  <w:num w:numId="28" w16cid:durableId="1976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96E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D506F"/>
    <w:rsid w:val="000E4BCE"/>
    <w:rsid w:val="000F4D08"/>
    <w:rsid w:val="001076DF"/>
    <w:rsid w:val="00132654"/>
    <w:rsid w:val="00136A3C"/>
    <w:rsid w:val="0014084C"/>
    <w:rsid w:val="00151DF7"/>
    <w:rsid w:val="0015647C"/>
    <w:rsid w:val="00160A75"/>
    <w:rsid w:val="00160C37"/>
    <w:rsid w:val="00160C61"/>
    <w:rsid w:val="0016548F"/>
    <w:rsid w:val="00170804"/>
    <w:rsid w:val="0017124A"/>
    <w:rsid w:val="0017764D"/>
    <w:rsid w:val="00192A35"/>
    <w:rsid w:val="00193003"/>
    <w:rsid w:val="00196186"/>
    <w:rsid w:val="00196914"/>
    <w:rsid w:val="001A05E6"/>
    <w:rsid w:val="001A7B6C"/>
    <w:rsid w:val="001D0645"/>
    <w:rsid w:val="001D1C6C"/>
    <w:rsid w:val="001E5405"/>
    <w:rsid w:val="001F338C"/>
    <w:rsid w:val="001F6658"/>
    <w:rsid w:val="001F73B1"/>
    <w:rsid w:val="00203426"/>
    <w:rsid w:val="00212E74"/>
    <w:rsid w:val="0021406C"/>
    <w:rsid w:val="00215CBB"/>
    <w:rsid w:val="002205DC"/>
    <w:rsid w:val="002278AA"/>
    <w:rsid w:val="002350A1"/>
    <w:rsid w:val="00242098"/>
    <w:rsid w:val="0024440D"/>
    <w:rsid w:val="00245DFA"/>
    <w:rsid w:val="0025418E"/>
    <w:rsid w:val="002573F3"/>
    <w:rsid w:val="002728C1"/>
    <w:rsid w:val="002808BF"/>
    <w:rsid w:val="00282240"/>
    <w:rsid w:val="0028255C"/>
    <w:rsid w:val="002946C6"/>
    <w:rsid w:val="0029623A"/>
    <w:rsid w:val="002A0F15"/>
    <w:rsid w:val="002A370E"/>
    <w:rsid w:val="002B44A2"/>
    <w:rsid w:val="002C1CFD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D25"/>
    <w:rsid w:val="00356E6A"/>
    <w:rsid w:val="003570D6"/>
    <w:rsid w:val="003622B6"/>
    <w:rsid w:val="00367A3C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449"/>
    <w:rsid w:val="004049CA"/>
    <w:rsid w:val="00406373"/>
    <w:rsid w:val="004169B7"/>
    <w:rsid w:val="00417A00"/>
    <w:rsid w:val="0042063C"/>
    <w:rsid w:val="00424446"/>
    <w:rsid w:val="00427094"/>
    <w:rsid w:val="00427E9D"/>
    <w:rsid w:val="00436344"/>
    <w:rsid w:val="0044386A"/>
    <w:rsid w:val="004445FE"/>
    <w:rsid w:val="00446774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9003B"/>
    <w:rsid w:val="00495DEC"/>
    <w:rsid w:val="004A0F77"/>
    <w:rsid w:val="004B4489"/>
    <w:rsid w:val="004B7A94"/>
    <w:rsid w:val="004C1E80"/>
    <w:rsid w:val="004C3EB2"/>
    <w:rsid w:val="004E3AD1"/>
    <w:rsid w:val="004F423B"/>
    <w:rsid w:val="004F5738"/>
    <w:rsid w:val="004F5DA0"/>
    <w:rsid w:val="005125EF"/>
    <w:rsid w:val="0052294B"/>
    <w:rsid w:val="005229DD"/>
    <w:rsid w:val="005246AB"/>
    <w:rsid w:val="00530315"/>
    <w:rsid w:val="00530C7D"/>
    <w:rsid w:val="00532EAF"/>
    <w:rsid w:val="00545A02"/>
    <w:rsid w:val="00563131"/>
    <w:rsid w:val="00570949"/>
    <w:rsid w:val="005719EA"/>
    <w:rsid w:val="00581BE0"/>
    <w:rsid w:val="00591B9D"/>
    <w:rsid w:val="005A1D58"/>
    <w:rsid w:val="005A6BAF"/>
    <w:rsid w:val="005B5562"/>
    <w:rsid w:val="005C7847"/>
    <w:rsid w:val="005D06D3"/>
    <w:rsid w:val="005E196B"/>
    <w:rsid w:val="005E60D1"/>
    <w:rsid w:val="005F2E36"/>
    <w:rsid w:val="005F5E86"/>
    <w:rsid w:val="005F68D5"/>
    <w:rsid w:val="005F7B33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4BAF"/>
    <w:rsid w:val="00754E11"/>
    <w:rsid w:val="00757981"/>
    <w:rsid w:val="00766D27"/>
    <w:rsid w:val="00791769"/>
    <w:rsid w:val="00794DE1"/>
    <w:rsid w:val="0079556F"/>
    <w:rsid w:val="007B1A15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E3B81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A419E"/>
    <w:rsid w:val="009A430F"/>
    <w:rsid w:val="009B4751"/>
    <w:rsid w:val="009B4C8F"/>
    <w:rsid w:val="009B70FA"/>
    <w:rsid w:val="009C43CF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3435"/>
    <w:rsid w:val="00A157A7"/>
    <w:rsid w:val="00A17C9A"/>
    <w:rsid w:val="00A26030"/>
    <w:rsid w:val="00A41F1D"/>
    <w:rsid w:val="00A45E97"/>
    <w:rsid w:val="00A55FAE"/>
    <w:rsid w:val="00A61258"/>
    <w:rsid w:val="00A6672E"/>
    <w:rsid w:val="00A67852"/>
    <w:rsid w:val="00A67F8F"/>
    <w:rsid w:val="00A72887"/>
    <w:rsid w:val="00A735E9"/>
    <w:rsid w:val="00A73F89"/>
    <w:rsid w:val="00A816E2"/>
    <w:rsid w:val="00A85A54"/>
    <w:rsid w:val="00A9162A"/>
    <w:rsid w:val="00A95AEE"/>
    <w:rsid w:val="00AB0FAD"/>
    <w:rsid w:val="00AB206C"/>
    <w:rsid w:val="00AB7FE2"/>
    <w:rsid w:val="00AC2BB2"/>
    <w:rsid w:val="00AF05D6"/>
    <w:rsid w:val="00AF2856"/>
    <w:rsid w:val="00AF454F"/>
    <w:rsid w:val="00B21B44"/>
    <w:rsid w:val="00B343CA"/>
    <w:rsid w:val="00B55087"/>
    <w:rsid w:val="00B56FE1"/>
    <w:rsid w:val="00B61361"/>
    <w:rsid w:val="00B67A46"/>
    <w:rsid w:val="00B70761"/>
    <w:rsid w:val="00B71D04"/>
    <w:rsid w:val="00B74753"/>
    <w:rsid w:val="00B81E91"/>
    <w:rsid w:val="00B83232"/>
    <w:rsid w:val="00B83442"/>
    <w:rsid w:val="00B925C6"/>
    <w:rsid w:val="00B94215"/>
    <w:rsid w:val="00BA1484"/>
    <w:rsid w:val="00BA2E53"/>
    <w:rsid w:val="00BA2F85"/>
    <w:rsid w:val="00BA60F1"/>
    <w:rsid w:val="00BC06A4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24E83"/>
    <w:rsid w:val="00C414D0"/>
    <w:rsid w:val="00C41891"/>
    <w:rsid w:val="00C57210"/>
    <w:rsid w:val="00C57996"/>
    <w:rsid w:val="00C65EE6"/>
    <w:rsid w:val="00C76F84"/>
    <w:rsid w:val="00C77FE9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659F"/>
    <w:rsid w:val="00DE7279"/>
    <w:rsid w:val="00DF10C0"/>
    <w:rsid w:val="00DF5643"/>
    <w:rsid w:val="00E16A03"/>
    <w:rsid w:val="00E23E3E"/>
    <w:rsid w:val="00E4089B"/>
    <w:rsid w:val="00E41AD1"/>
    <w:rsid w:val="00E66A65"/>
    <w:rsid w:val="00E73025"/>
    <w:rsid w:val="00E74522"/>
    <w:rsid w:val="00E802A8"/>
    <w:rsid w:val="00E81BE0"/>
    <w:rsid w:val="00E96187"/>
    <w:rsid w:val="00EA4C68"/>
    <w:rsid w:val="00EB67A0"/>
    <w:rsid w:val="00EC35D7"/>
    <w:rsid w:val="00ED6271"/>
    <w:rsid w:val="00ED6EB7"/>
    <w:rsid w:val="00EE0940"/>
    <w:rsid w:val="00EF2B09"/>
    <w:rsid w:val="00F04E47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44A8"/>
    <w:rsid w:val="00F965F2"/>
    <w:rsid w:val="00FA22D9"/>
    <w:rsid w:val="00FA2B3A"/>
    <w:rsid w:val="00FA61E6"/>
    <w:rsid w:val="00FC050C"/>
    <w:rsid w:val="00FC47A7"/>
    <w:rsid w:val="00FD4489"/>
    <w:rsid w:val="00FD5A4F"/>
    <w:rsid w:val="00FD7AD1"/>
    <w:rsid w:val="00FE365C"/>
    <w:rsid w:val="00FE7BA5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C1130C50-49EC-4DC2-AC34-41127F0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2025-03-10T12:39:00Z</cp:lastPrinted>
  <dcterms:created xsi:type="dcterms:W3CDTF">2025-03-10T12:39:00Z</dcterms:created>
  <dcterms:modified xsi:type="dcterms:W3CDTF">2025-03-10T12:39:00Z</dcterms:modified>
</cp:coreProperties>
</file>