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3DD9" w14:textId="32CE6162" w:rsidR="00BE64E7" w:rsidRDefault="00B67E94" w:rsidP="00B67E94">
      <w:pPr>
        <w:pStyle w:val="NoSpacing"/>
        <w:jc w:val="center"/>
        <w:rPr>
          <w:b/>
          <w:sz w:val="28"/>
          <w:szCs w:val="28"/>
        </w:rPr>
      </w:pPr>
      <w:r>
        <w:rPr>
          <w:b/>
          <w:sz w:val="28"/>
          <w:szCs w:val="28"/>
        </w:rPr>
        <w:t>Council Minutes</w:t>
      </w:r>
    </w:p>
    <w:p w14:paraId="29E53CB1" w14:textId="191A6093" w:rsidR="00B67E94" w:rsidRPr="00BE64E7" w:rsidRDefault="00B67E94" w:rsidP="00B67E94">
      <w:pPr>
        <w:pStyle w:val="NoSpacing"/>
        <w:jc w:val="center"/>
        <w:rPr>
          <w:b/>
          <w:sz w:val="28"/>
          <w:szCs w:val="28"/>
        </w:rPr>
      </w:pPr>
      <w:r>
        <w:rPr>
          <w:b/>
          <w:sz w:val="28"/>
          <w:szCs w:val="28"/>
        </w:rPr>
        <w:t>Millen City Council</w:t>
      </w:r>
    </w:p>
    <w:p w14:paraId="79DFA418" w14:textId="5124A9F4" w:rsidR="00034FE1" w:rsidRPr="002633A2" w:rsidRDefault="00F050AC" w:rsidP="002633A2">
      <w:pPr>
        <w:pStyle w:val="NoSpacing"/>
        <w:jc w:val="center"/>
        <w:rPr>
          <w:sz w:val="28"/>
          <w:szCs w:val="28"/>
        </w:rPr>
      </w:pPr>
      <w:r>
        <w:rPr>
          <w:b/>
          <w:sz w:val="28"/>
          <w:szCs w:val="28"/>
        </w:rPr>
        <w:t>J</w:t>
      </w:r>
      <w:r w:rsidR="00C7339B">
        <w:rPr>
          <w:b/>
          <w:sz w:val="28"/>
          <w:szCs w:val="28"/>
        </w:rPr>
        <w:t>uly 2</w:t>
      </w:r>
      <w:r w:rsidR="002573F3">
        <w:rPr>
          <w:b/>
          <w:sz w:val="28"/>
          <w:szCs w:val="28"/>
        </w:rPr>
        <w:t>, 202</w:t>
      </w:r>
      <w:r w:rsidR="003F2B0B">
        <w:rPr>
          <w:b/>
          <w:sz w:val="28"/>
          <w:szCs w:val="28"/>
        </w:rPr>
        <w:t>4</w:t>
      </w:r>
    </w:p>
    <w:p w14:paraId="6C9BBFCE" w14:textId="77777777" w:rsidR="00B67E94" w:rsidRDefault="00B67E94" w:rsidP="00034FE1">
      <w:pPr>
        <w:pStyle w:val="NoSpacing"/>
        <w:ind w:left="720"/>
        <w:rPr>
          <w:b/>
          <w:sz w:val="24"/>
          <w:szCs w:val="24"/>
        </w:rPr>
      </w:pPr>
    </w:p>
    <w:p w14:paraId="1908B481" w14:textId="77777777" w:rsidR="00B67E94" w:rsidRDefault="00B67E94" w:rsidP="00B67E94">
      <w:pPr>
        <w:pStyle w:val="NoSpacing"/>
        <w:rPr>
          <w:b/>
          <w:sz w:val="24"/>
          <w:szCs w:val="24"/>
        </w:rPr>
      </w:pPr>
      <w:r>
        <w:rPr>
          <w:b/>
          <w:sz w:val="24"/>
          <w:szCs w:val="24"/>
        </w:rPr>
        <w:t>A regular meeting of the Millen City Council was held on July 2, 2024 at 6:00 p.m. in the Council Chambers at City Hall. Present were Mayor Pro Tem Robin Scott, Council Members Joel Carter, Sr., Darrel Clifton, Regina Coney, and Ed Fuller. Mayor King Rocker was participating by telephone and did not vote on any items. Also present were City Attorney Hubert Reeves and City Manager Jeff Brantley.</w:t>
      </w:r>
    </w:p>
    <w:p w14:paraId="3E53632D" w14:textId="322D9061" w:rsidR="00B67E94" w:rsidRDefault="00B67E94" w:rsidP="00B67E94">
      <w:pPr>
        <w:pStyle w:val="NoSpacing"/>
        <w:rPr>
          <w:b/>
          <w:sz w:val="24"/>
          <w:szCs w:val="24"/>
        </w:rPr>
      </w:pPr>
      <w:r>
        <w:rPr>
          <w:b/>
          <w:sz w:val="24"/>
          <w:szCs w:val="24"/>
        </w:rPr>
        <w:t xml:space="preserve"> </w:t>
      </w: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5088DDA6" w:rsidR="00CD21DB" w:rsidRDefault="00B1225E" w:rsidP="00C65EE6">
      <w:pPr>
        <w:pStyle w:val="NoSpacing"/>
        <w:ind w:left="720"/>
        <w:rPr>
          <w:bCs/>
          <w:sz w:val="24"/>
          <w:szCs w:val="24"/>
        </w:rPr>
      </w:pPr>
      <w:r>
        <w:rPr>
          <w:bCs/>
          <w:sz w:val="24"/>
          <w:szCs w:val="24"/>
        </w:rPr>
        <w:t>Mayor Pro Tem Scott called the meeting to order at 6:00 p.m.</w:t>
      </w:r>
    </w:p>
    <w:p w14:paraId="3A075F5E" w14:textId="77777777" w:rsidR="00B1225E" w:rsidRPr="00B1225E" w:rsidRDefault="00B1225E" w:rsidP="00C65EE6">
      <w:pPr>
        <w:pStyle w:val="NoSpacing"/>
        <w:ind w:left="720"/>
        <w:rPr>
          <w:bCs/>
          <w:sz w:val="24"/>
          <w:szCs w:val="24"/>
        </w:rPr>
      </w:pPr>
    </w:p>
    <w:p w14:paraId="6890FB6E" w14:textId="1487E7C7" w:rsidR="00F050AC" w:rsidRDefault="00C65EE6" w:rsidP="00C7339B">
      <w:pPr>
        <w:pStyle w:val="NoSpacing"/>
        <w:numPr>
          <w:ilvl w:val="0"/>
          <w:numId w:val="1"/>
        </w:numPr>
        <w:rPr>
          <w:b/>
          <w:sz w:val="24"/>
          <w:szCs w:val="24"/>
        </w:rPr>
      </w:pPr>
      <w:r>
        <w:rPr>
          <w:b/>
          <w:sz w:val="24"/>
          <w:szCs w:val="24"/>
        </w:rPr>
        <w:t>Invocation</w:t>
      </w:r>
    </w:p>
    <w:p w14:paraId="65FF073B" w14:textId="2A13F271" w:rsidR="00D11AA0" w:rsidRPr="00B1225E" w:rsidRDefault="00B1225E" w:rsidP="00D11AA0">
      <w:pPr>
        <w:pStyle w:val="ListParagraph"/>
        <w:rPr>
          <w:bCs/>
          <w:sz w:val="24"/>
          <w:szCs w:val="24"/>
        </w:rPr>
      </w:pPr>
      <w:r>
        <w:rPr>
          <w:bCs/>
          <w:sz w:val="24"/>
          <w:szCs w:val="24"/>
        </w:rPr>
        <w:t>City Attorney Reeves gave the invocation.</w:t>
      </w:r>
    </w:p>
    <w:p w14:paraId="039E2BB2" w14:textId="23EC6D39" w:rsidR="00D11AA0" w:rsidRPr="00C7339B" w:rsidRDefault="00D11AA0" w:rsidP="00C7339B">
      <w:pPr>
        <w:pStyle w:val="NoSpacing"/>
        <w:numPr>
          <w:ilvl w:val="0"/>
          <w:numId w:val="1"/>
        </w:numPr>
        <w:rPr>
          <w:b/>
          <w:sz w:val="24"/>
          <w:szCs w:val="24"/>
        </w:rPr>
      </w:pPr>
      <w:r>
        <w:rPr>
          <w:b/>
          <w:sz w:val="24"/>
          <w:szCs w:val="24"/>
        </w:rPr>
        <w:t>Approved the Amended Agenda adding Line Item 5</w:t>
      </w:r>
    </w:p>
    <w:p w14:paraId="708ADECD" w14:textId="407FECDF" w:rsidR="00E41AD1" w:rsidRDefault="00B1225E" w:rsidP="00E41AD1">
      <w:pPr>
        <w:pStyle w:val="NoSpacing"/>
        <w:ind w:left="720"/>
        <w:rPr>
          <w:bCs/>
          <w:sz w:val="24"/>
          <w:szCs w:val="24"/>
        </w:rPr>
      </w:pPr>
      <w:r>
        <w:rPr>
          <w:bCs/>
          <w:sz w:val="24"/>
          <w:szCs w:val="24"/>
        </w:rPr>
        <w:t>Council</w:t>
      </w:r>
      <w:r w:rsidR="00E95430">
        <w:rPr>
          <w:bCs/>
          <w:sz w:val="24"/>
          <w:szCs w:val="24"/>
        </w:rPr>
        <w:t xml:space="preserve"> M</w:t>
      </w:r>
      <w:r>
        <w:rPr>
          <w:bCs/>
          <w:sz w:val="24"/>
          <w:szCs w:val="24"/>
        </w:rPr>
        <w:t xml:space="preserve">ember </w:t>
      </w:r>
      <w:r w:rsidR="00331E59">
        <w:rPr>
          <w:bCs/>
          <w:sz w:val="24"/>
          <w:szCs w:val="24"/>
        </w:rPr>
        <w:t>Coney made a motion, seconded by Council</w:t>
      </w:r>
      <w:r w:rsidR="00E95430">
        <w:rPr>
          <w:bCs/>
          <w:sz w:val="24"/>
          <w:szCs w:val="24"/>
        </w:rPr>
        <w:t xml:space="preserve"> M</w:t>
      </w:r>
      <w:r w:rsidR="00331E59">
        <w:rPr>
          <w:bCs/>
          <w:sz w:val="24"/>
          <w:szCs w:val="24"/>
        </w:rPr>
        <w:t xml:space="preserve">ember Clifton to approve the amended agenda. The motion carried </w:t>
      </w:r>
      <w:r w:rsidR="00EB13C6">
        <w:rPr>
          <w:bCs/>
          <w:sz w:val="24"/>
          <w:szCs w:val="24"/>
        </w:rPr>
        <w:t xml:space="preserve">by </w:t>
      </w:r>
      <w:r w:rsidR="00331E59">
        <w:rPr>
          <w:bCs/>
          <w:sz w:val="24"/>
          <w:szCs w:val="24"/>
        </w:rPr>
        <w:t>unanimous</w:t>
      </w:r>
      <w:r w:rsidR="00EB13C6">
        <w:rPr>
          <w:bCs/>
          <w:sz w:val="24"/>
          <w:szCs w:val="24"/>
        </w:rPr>
        <w:t xml:space="preserve"> vote</w:t>
      </w:r>
      <w:r w:rsidR="00331E59">
        <w:rPr>
          <w:bCs/>
          <w:sz w:val="24"/>
          <w:szCs w:val="24"/>
        </w:rPr>
        <w:t>.</w:t>
      </w:r>
    </w:p>
    <w:p w14:paraId="01DF00FA" w14:textId="77777777" w:rsidR="00331E59" w:rsidRPr="00B1225E" w:rsidRDefault="00331E59"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9CFEC4D" w14:textId="2B59A265" w:rsidR="006245E6" w:rsidRDefault="007F2668" w:rsidP="00C121D4">
      <w:pPr>
        <w:pStyle w:val="NoSpacing"/>
        <w:ind w:left="720"/>
        <w:rPr>
          <w:b/>
          <w:sz w:val="24"/>
          <w:szCs w:val="24"/>
        </w:rPr>
      </w:pPr>
      <w:r>
        <w:rPr>
          <w:b/>
          <w:sz w:val="24"/>
          <w:szCs w:val="24"/>
        </w:rPr>
        <w:t xml:space="preserve">Approve Minutes from </w:t>
      </w:r>
      <w:r w:rsidR="00C7339B">
        <w:rPr>
          <w:b/>
          <w:sz w:val="24"/>
          <w:szCs w:val="24"/>
        </w:rPr>
        <w:t>June 4</w:t>
      </w:r>
      <w:r w:rsidR="00CA375F">
        <w:rPr>
          <w:b/>
          <w:sz w:val="24"/>
          <w:szCs w:val="24"/>
        </w:rPr>
        <w:t>, 2024</w:t>
      </w:r>
      <w:r w:rsidR="002573F3">
        <w:rPr>
          <w:b/>
          <w:sz w:val="24"/>
          <w:szCs w:val="24"/>
        </w:rPr>
        <w:t xml:space="preserve"> Regular</w:t>
      </w:r>
      <w:r w:rsidR="00C121D4">
        <w:rPr>
          <w:b/>
          <w:sz w:val="24"/>
          <w:szCs w:val="24"/>
        </w:rPr>
        <w:t xml:space="preserve"> Council Me</w:t>
      </w:r>
      <w:r w:rsidR="002350A1">
        <w:rPr>
          <w:b/>
          <w:sz w:val="24"/>
          <w:szCs w:val="24"/>
        </w:rPr>
        <w:t>eting</w:t>
      </w:r>
    </w:p>
    <w:p w14:paraId="32632874" w14:textId="0AFE7608" w:rsidR="00F92C78" w:rsidRDefault="000C3FB2" w:rsidP="00C7339B">
      <w:pPr>
        <w:pStyle w:val="NoSpacing"/>
        <w:ind w:left="720"/>
        <w:rPr>
          <w:b/>
          <w:sz w:val="24"/>
          <w:szCs w:val="24"/>
        </w:rPr>
      </w:pPr>
      <w:r>
        <w:rPr>
          <w:b/>
          <w:sz w:val="24"/>
          <w:szCs w:val="24"/>
        </w:rPr>
        <w:t xml:space="preserve">Approve Minutes from </w:t>
      </w:r>
      <w:r w:rsidR="00C7339B">
        <w:rPr>
          <w:b/>
          <w:sz w:val="24"/>
          <w:szCs w:val="24"/>
        </w:rPr>
        <w:t>June 18</w:t>
      </w:r>
      <w:r>
        <w:rPr>
          <w:b/>
          <w:sz w:val="24"/>
          <w:szCs w:val="24"/>
        </w:rPr>
        <w:t xml:space="preserve">, 2024 </w:t>
      </w:r>
      <w:r w:rsidR="00C7339B">
        <w:rPr>
          <w:b/>
          <w:sz w:val="24"/>
          <w:szCs w:val="24"/>
        </w:rPr>
        <w:t>Called Council Meeting</w:t>
      </w:r>
    </w:p>
    <w:p w14:paraId="7AEF65C4" w14:textId="5B9B253F" w:rsidR="00D11AA0" w:rsidRDefault="00394599" w:rsidP="00C7339B">
      <w:pPr>
        <w:pStyle w:val="NoSpacing"/>
        <w:ind w:left="720"/>
        <w:rPr>
          <w:bCs/>
          <w:sz w:val="24"/>
          <w:szCs w:val="24"/>
        </w:rPr>
      </w:pPr>
      <w:r>
        <w:rPr>
          <w:bCs/>
          <w:sz w:val="24"/>
          <w:szCs w:val="24"/>
        </w:rPr>
        <w:t>Council Member Clifton made a motion, seconded by Council Member Coney to approve the Consent Agenda. The motion carried by unanimous vote.</w:t>
      </w:r>
    </w:p>
    <w:p w14:paraId="56B179F6" w14:textId="77777777" w:rsidR="00394599" w:rsidRPr="00394599" w:rsidRDefault="00394599" w:rsidP="00C7339B">
      <w:pPr>
        <w:pStyle w:val="NoSpacing"/>
        <w:ind w:left="720"/>
        <w:rPr>
          <w:bCs/>
          <w:sz w:val="24"/>
          <w:szCs w:val="24"/>
        </w:rPr>
      </w:pPr>
    </w:p>
    <w:p w14:paraId="30D72CAF" w14:textId="4056798A" w:rsidR="00D11AA0" w:rsidRDefault="00D11AA0" w:rsidP="00D11AA0">
      <w:pPr>
        <w:pStyle w:val="NoSpacing"/>
        <w:numPr>
          <w:ilvl w:val="0"/>
          <w:numId w:val="1"/>
        </w:numPr>
        <w:rPr>
          <w:b/>
          <w:sz w:val="24"/>
          <w:szCs w:val="24"/>
        </w:rPr>
      </w:pPr>
      <w:r>
        <w:rPr>
          <w:b/>
          <w:sz w:val="24"/>
          <w:szCs w:val="24"/>
        </w:rPr>
        <w:t>Hear Presentation from Foster Beelief Foundation founder Sade Shofidiya for Partnership Agreement for a EPA Community Change Grant</w:t>
      </w:r>
    </w:p>
    <w:p w14:paraId="1D81764E" w14:textId="407A639F" w:rsidR="004E5631" w:rsidRDefault="00394599" w:rsidP="00394599">
      <w:pPr>
        <w:pStyle w:val="NoSpacing"/>
        <w:ind w:left="720"/>
        <w:rPr>
          <w:bCs/>
          <w:sz w:val="24"/>
          <w:szCs w:val="24"/>
        </w:rPr>
      </w:pPr>
      <w:r>
        <w:rPr>
          <w:bCs/>
          <w:sz w:val="24"/>
          <w:szCs w:val="24"/>
        </w:rPr>
        <w:t>Ms. Shofid</w:t>
      </w:r>
      <w:r w:rsidR="00892405">
        <w:rPr>
          <w:bCs/>
          <w:sz w:val="24"/>
          <w:szCs w:val="24"/>
        </w:rPr>
        <w:t xml:space="preserve">iya was not able to attend. Council agreed by common consent to have a called meeting on July 15, 2024 at 6:00 p.m. to hear the grant presentation from Foster Beelief Foundation. </w:t>
      </w:r>
    </w:p>
    <w:p w14:paraId="58FB9C1C" w14:textId="77777777" w:rsidR="00892405" w:rsidRPr="00394599" w:rsidRDefault="00892405" w:rsidP="00394599">
      <w:pPr>
        <w:pStyle w:val="NoSpacing"/>
        <w:ind w:left="720"/>
        <w:rPr>
          <w:bCs/>
          <w:sz w:val="24"/>
          <w:szCs w:val="24"/>
        </w:rPr>
      </w:pPr>
    </w:p>
    <w:p w14:paraId="7F7BF50F" w14:textId="76C9F62C" w:rsidR="00482FA1" w:rsidRDefault="005076C9" w:rsidP="002633A2">
      <w:pPr>
        <w:pStyle w:val="NoSpacing"/>
        <w:numPr>
          <w:ilvl w:val="0"/>
          <w:numId w:val="1"/>
        </w:numPr>
        <w:rPr>
          <w:b/>
          <w:sz w:val="24"/>
          <w:szCs w:val="24"/>
        </w:rPr>
      </w:pPr>
      <w:r>
        <w:rPr>
          <w:b/>
          <w:sz w:val="24"/>
          <w:szCs w:val="24"/>
        </w:rPr>
        <w:t>Approve City of Millen Surplus Vehicle List</w:t>
      </w:r>
    </w:p>
    <w:p w14:paraId="3F072E65" w14:textId="0BA161A7" w:rsidR="005076C9" w:rsidRDefault="00892405" w:rsidP="00892405">
      <w:pPr>
        <w:pStyle w:val="NoSpacing"/>
        <w:ind w:left="720"/>
        <w:rPr>
          <w:bCs/>
          <w:sz w:val="24"/>
          <w:szCs w:val="24"/>
        </w:rPr>
      </w:pPr>
      <w:r>
        <w:rPr>
          <w:bCs/>
          <w:sz w:val="24"/>
          <w:szCs w:val="24"/>
        </w:rPr>
        <w:t>Council</w:t>
      </w:r>
      <w:r w:rsidR="00E95430">
        <w:rPr>
          <w:bCs/>
          <w:sz w:val="24"/>
          <w:szCs w:val="24"/>
        </w:rPr>
        <w:t xml:space="preserve"> M</w:t>
      </w:r>
      <w:r>
        <w:rPr>
          <w:bCs/>
          <w:sz w:val="24"/>
          <w:szCs w:val="24"/>
        </w:rPr>
        <w:t>ember Fuller made a motion, seconded by Council</w:t>
      </w:r>
      <w:r w:rsidR="00E95430">
        <w:rPr>
          <w:bCs/>
          <w:sz w:val="24"/>
          <w:szCs w:val="24"/>
        </w:rPr>
        <w:t xml:space="preserve"> M</w:t>
      </w:r>
      <w:r>
        <w:rPr>
          <w:bCs/>
          <w:sz w:val="24"/>
          <w:szCs w:val="24"/>
        </w:rPr>
        <w:t xml:space="preserve">ember Clifton to approve the Surplus Vehicle List </w:t>
      </w:r>
      <w:r w:rsidR="00E95430">
        <w:rPr>
          <w:bCs/>
          <w:sz w:val="24"/>
          <w:szCs w:val="24"/>
        </w:rPr>
        <w:t xml:space="preserve">dated July 2, 2024. The motion carried by unanimous vote. </w:t>
      </w:r>
    </w:p>
    <w:p w14:paraId="0087BEE1" w14:textId="77777777" w:rsidR="00E95430" w:rsidRPr="00892405" w:rsidRDefault="00E95430" w:rsidP="00892405">
      <w:pPr>
        <w:pStyle w:val="NoSpacing"/>
        <w:ind w:left="720"/>
        <w:rPr>
          <w:bCs/>
          <w:sz w:val="24"/>
          <w:szCs w:val="24"/>
        </w:rPr>
      </w:pPr>
    </w:p>
    <w:p w14:paraId="3664078E" w14:textId="2DFF6A56" w:rsidR="005076C9" w:rsidRDefault="005076C9" w:rsidP="005076C9">
      <w:pPr>
        <w:pStyle w:val="NoSpacing"/>
        <w:numPr>
          <w:ilvl w:val="0"/>
          <w:numId w:val="1"/>
        </w:numPr>
        <w:rPr>
          <w:b/>
          <w:sz w:val="24"/>
          <w:szCs w:val="24"/>
        </w:rPr>
      </w:pPr>
      <w:r>
        <w:rPr>
          <w:b/>
          <w:sz w:val="24"/>
          <w:szCs w:val="24"/>
        </w:rPr>
        <w:t>Discuss and Approve Resolution and Intergovernmental Agreement between Jenkins County and City of Millen for the</w:t>
      </w:r>
      <w:r w:rsidR="005E2418">
        <w:rPr>
          <w:b/>
          <w:sz w:val="24"/>
          <w:szCs w:val="24"/>
        </w:rPr>
        <w:t xml:space="preserve"> 2026</w:t>
      </w:r>
      <w:r>
        <w:rPr>
          <w:b/>
          <w:sz w:val="24"/>
          <w:szCs w:val="24"/>
        </w:rPr>
        <w:t xml:space="preserve"> Special Purpose Local Option Sales Tax</w:t>
      </w:r>
    </w:p>
    <w:p w14:paraId="6E2C98DF" w14:textId="64797A02" w:rsidR="005E2418" w:rsidRDefault="00E95430" w:rsidP="005E2418">
      <w:pPr>
        <w:pStyle w:val="ListParagraph"/>
        <w:rPr>
          <w:bCs/>
          <w:sz w:val="24"/>
          <w:szCs w:val="24"/>
        </w:rPr>
      </w:pPr>
      <w:r>
        <w:rPr>
          <w:bCs/>
          <w:sz w:val="24"/>
          <w:szCs w:val="24"/>
        </w:rPr>
        <w:t xml:space="preserve">Council Member Coney made a motion, seconded by Council Member Fuller to approve the Intergovernmental Agreement between Jenkins County and the City of Millen for the 2026 Special Purpose Local Option Sales Tax. The motion carried by unanimous vote. </w:t>
      </w:r>
    </w:p>
    <w:p w14:paraId="5D006C9D" w14:textId="20EF24ED" w:rsidR="00E95430" w:rsidRPr="00E95430" w:rsidRDefault="00E95430" w:rsidP="005E2418">
      <w:pPr>
        <w:pStyle w:val="ListParagraph"/>
        <w:rPr>
          <w:bCs/>
          <w:sz w:val="24"/>
          <w:szCs w:val="24"/>
        </w:rPr>
      </w:pPr>
      <w:r>
        <w:rPr>
          <w:bCs/>
          <w:sz w:val="24"/>
          <w:szCs w:val="24"/>
        </w:rPr>
        <w:t xml:space="preserve">Council Member Coney made a motion, seconded by Council Member Fuller to approve a Resolution allowing the Mayor to execute the Intergovernmental Agreement with </w:t>
      </w:r>
      <w:r>
        <w:rPr>
          <w:bCs/>
          <w:sz w:val="24"/>
          <w:szCs w:val="24"/>
        </w:rPr>
        <w:lastRenderedPageBreak/>
        <w:t>Jenkins County for the 2026 Special Local Option Sales Tax. The motion carried by unanimous vote.</w:t>
      </w:r>
    </w:p>
    <w:p w14:paraId="7AAD0491" w14:textId="4BE410EC" w:rsidR="005E2418" w:rsidRPr="005E2418" w:rsidRDefault="005E2418" w:rsidP="005E2418">
      <w:pPr>
        <w:pStyle w:val="NoSpacing"/>
        <w:numPr>
          <w:ilvl w:val="0"/>
          <w:numId w:val="1"/>
        </w:numPr>
        <w:rPr>
          <w:b/>
          <w:sz w:val="24"/>
          <w:szCs w:val="24"/>
        </w:rPr>
      </w:pPr>
      <w:r>
        <w:rPr>
          <w:b/>
          <w:sz w:val="24"/>
          <w:szCs w:val="24"/>
        </w:rPr>
        <w:t>Review and Approve Bids for the 2024 Millen Street Improvements Project (LMIG)</w:t>
      </w:r>
    </w:p>
    <w:p w14:paraId="751C67E0" w14:textId="20D75656" w:rsidR="005E2418" w:rsidRDefault="005E2418" w:rsidP="005E2418">
      <w:pPr>
        <w:pStyle w:val="NoSpacing"/>
        <w:numPr>
          <w:ilvl w:val="0"/>
          <w:numId w:val="33"/>
        </w:numPr>
        <w:rPr>
          <w:b/>
          <w:sz w:val="24"/>
          <w:szCs w:val="24"/>
        </w:rPr>
      </w:pPr>
      <w:r>
        <w:rPr>
          <w:b/>
          <w:sz w:val="24"/>
          <w:szCs w:val="24"/>
        </w:rPr>
        <w:t>Ellis Wood Contracting, Inc  -  $168,645.00</w:t>
      </w:r>
    </w:p>
    <w:p w14:paraId="312DDBA4" w14:textId="66C97ABB" w:rsidR="005E2418" w:rsidRDefault="005E2418" w:rsidP="005E2418">
      <w:pPr>
        <w:pStyle w:val="NoSpacing"/>
        <w:numPr>
          <w:ilvl w:val="0"/>
          <w:numId w:val="33"/>
        </w:numPr>
        <w:rPr>
          <w:b/>
          <w:sz w:val="24"/>
          <w:szCs w:val="24"/>
        </w:rPr>
      </w:pPr>
      <w:r>
        <w:rPr>
          <w:b/>
          <w:sz w:val="24"/>
          <w:szCs w:val="24"/>
        </w:rPr>
        <w:t>Sikes Brothers, Inc  -  $171,038.00</w:t>
      </w:r>
    </w:p>
    <w:p w14:paraId="43B2EC47" w14:textId="2FD6EFD8" w:rsidR="002633A2" w:rsidRPr="00E95430" w:rsidRDefault="00EB13C6" w:rsidP="00E95430">
      <w:pPr>
        <w:pStyle w:val="NoSpacing"/>
        <w:ind w:left="720"/>
        <w:rPr>
          <w:bCs/>
          <w:sz w:val="24"/>
          <w:szCs w:val="24"/>
        </w:rPr>
      </w:pPr>
      <w:r>
        <w:rPr>
          <w:bCs/>
          <w:sz w:val="24"/>
          <w:szCs w:val="24"/>
        </w:rPr>
        <w:t xml:space="preserve">Council Member Coney made a motion, seconded by Council Member Clifton to approve the 2024 Millen Street Improvements Project (LMIG) bid from Ellis Wood Contracting, Inc in the amount of $168,645.00 using LMIG funds and T-Splost funds. The motion carried by unanimous vote. </w:t>
      </w:r>
    </w:p>
    <w:p w14:paraId="275CCDA4" w14:textId="76611E1A" w:rsidR="007C3F96" w:rsidRDefault="00482FA1" w:rsidP="002633A2">
      <w:pPr>
        <w:pStyle w:val="NoSpacing"/>
        <w:numPr>
          <w:ilvl w:val="0"/>
          <w:numId w:val="1"/>
        </w:numPr>
        <w:rPr>
          <w:b/>
          <w:sz w:val="24"/>
          <w:szCs w:val="24"/>
        </w:rPr>
      </w:pPr>
      <w:r>
        <w:rPr>
          <w:b/>
          <w:sz w:val="24"/>
          <w:szCs w:val="24"/>
        </w:rPr>
        <w:t xml:space="preserve">Citizen Request to Address Council </w:t>
      </w:r>
      <w:r w:rsidR="007C3F96">
        <w:rPr>
          <w:b/>
          <w:sz w:val="24"/>
          <w:szCs w:val="24"/>
        </w:rPr>
        <w:t xml:space="preserve">– </w:t>
      </w:r>
      <w:r w:rsidR="00C7339B">
        <w:rPr>
          <w:b/>
          <w:sz w:val="24"/>
          <w:szCs w:val="24"/>
        </w:rPr>
        <w:t>Shanelle Carr</w:t>
      </w:r>
    </w:p>
    <w:p w14:paraId="3D15BB4E" w14:textId="2DA3A329" w:rsidR="0061290F" w:rsidRDefault="009B2449" w:rsidP="00EB13C6">
      <w:pPr>
        <w:pStyle w:val="NoSpacing"/>
        <w:ind w:left="720"/>
        <w:rPr>
          <w:bCs/>
          <w:sz w:val="24"/>
          <w:szCs w:val="24"/>
        </w:rPr>
      </w:pPr>
      <w:r>
        <w:rPr>
          <w:bCs/>
          <w:sz w:val="24"/>
          <w:szCs w:val="24"/>
        </w:rPr>
        <w:t xml:space="preserve">Shanelle Carr briefed Council on an initiative with CRAVIN for National Night Out Against Crime on August 6, 2024 from 4-6pm. She requested Council donate the use of the Community House. After discussion Council decided they couldn’t waive the fee because other groups would request the same. Council agreed to personally pay the rental fee for the event. </w:t>
      </w:r>
    </w:p>
    <w:p w14:paraId="041F6446" w14:textId="77777777" w:rsidR="009B2449" w:rsidRPr="009B2449" w:rsidRDefault="009B2449" w:rsidP="00EB13C6">
      <w:pPr>
        <w:pStyle w:val="NoSpacing"/>
        <w:ind w:left="720"/>
        <w:rPr>
          <w:bCs/>
          <w:sz w:val="24"/>
          <w:szCs w:val="24"/>
        </w:rPr>
      </w:pPr>
    </w:p>
    <w:p w14:paraId="1A9067F1" w14:textId="6CFC77C6" w:rsidR="0061290F" w:rsidRPr="002633A2" w:rsidRDefault="0061290F" w:rsidP="0061290F">
      <w:pPr>
        <w:pStyle w:val="NoSpacing"/>
        <w:numPr>
          <w:ilvl w:val="0"/>
          <w:numId w:val="1"/>
        </w:numPr>
        <w:rPr>
          <w:b/>
          <w:sz w:val="24"/>
          <w:szCs w:val="24"/>
        </w:rPr>
      </w:pPr>
      <w:r>
        <w:rPr>
          <w:b/>
          <w:sz w:val="24"/>
          <w:szCs w:val="24"/>
        </w:rPr>
        <w:t xml:space="preserve"> Citizen Request to Address Council – Gwen Watson</w:t>
      </w:r>
    </w:p>
    <w:p w14:paraId="1C00B0DA" w14:textId="62CDFC88" w:rsidR="00EB6DD6" w:rsidRDefault="009B2449" w:rsidP="009B2449">
      <w:pPr>
        <w:pStyle w:val="NoSpacing"/>
        <w:ind w:left="720"/>
        <w:rPr>
          <w:bCs/>
          <w:sz w:val="24"/>
          <w:szCs w:val="24"/>
        </w:rPr>
      </w:pPr>
      <w:r>
        <w:rPr>
          <w:bCs/>
          <w:sz w:val="24"/>
          <w:szCs w:val="24"/>
        </w:rPr>
        <w:t xml:space="preserve">Gwen Watson discussed the newly formed Jenkins County Merchants Association and their desire to recognize a member of the community each month for the person civic/community efforts. </w:t>
      </w:r>
    </w:p>
    <w:p w14:paraId="138B8134" w14:textId="77777777" w:rsidR="009B2449" w:rsidRPr="009B2449" w:rsidRDefault="009B2449" w:rsidP="009B2449">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780D4B7F" w14:textId="567B52E1" w:rsidR="00E21CB0" w:rsidRDefault="00BA1484" w:rsidP="00E033D4">
      <w:pPr>
        <w:pStyle w:val="NoSpacing"/>
        <w:numPr>
          <w:ilvl w:val="0"/>
          <w:numId w:val="2"/>
        </w:numPr>
        <w:rPr>
          <w:b/>
          <w:sz w:val="24"/>
          <w:szCs w:val="24"/>
        </w:rPr>
      </w:pPr>
      <w:r>
        <w:rPr>
          <w:b/>
          <w:sz w:val="24"/>
          <w:szCs w:val="24"/>
        </w:rPr>
        <w:t xml:space="preserve"> Financia</w:t>
      </w:r>
      <w:r w:rsidR="00742A5E">
        <w:rPr>
          <w:b/>
          <w:sz w:val="24"/>
          <w:szCs w:val="24"/>
        </w:rPr>
        <w:t>ls</w:t>
      </w:r>
    </w:p>
    <w:p w14:paraId="12D7CD62" w14:textId="61C0DF27" w:rsidR="009B2449" w:rsidRDefault="009F7E1D" w:rsidP="009B2449">
      <w:pPr>
        <w:pStyle w:val="NoSpacing"/>
        <w:ind w:left="1080"/>
        <w:rPr>
          <w:bCs/>
          <w:sz w:val="24"/>
          <w:szCs w:val="24"/>
        </w:rPr>
      </w:pPr>
      <w:r>
        <w:rPr>
          <w:bCs/>
          <w:sz w:val="24"/>
          <w:szCs w:val="24"/>
        </w:rPr>
        <w:t>Financial</w:t>
      </w:r>
      <w:r w:rsidR="008B240F">
        <w:rPr>
          <w:bCs/>
          <w:sz w:val="24"/>
          <w:szCs w:val="24"/>
        </w:rPr>
        <w:t>s</w:t>
      </w:r>
      <w:r>
        <w:rPr>
          <w:bCs/>
          <w:sz w:val="24"/>
          <w:szCs w:val="24"/>
        </w:rPr>
        <w:t xml:space="preserve"> were reviewed by City Manager Brantley. He noted the month of June net revenue was -$61,193 and the</w:t>
      </w:r>
      <w:r w:rsidR="008B240F">
        <w:rPr>
          <w:bCs/>
          <w:sz w:val="24"/>
          <w:szCs w:val="24"/>
        </w:rPr>
        <w:t xml:space="preserve"> fiscal</w:t>
      </w:r>
      <w:r>
        <w:rPr>
          <w:bCs/>
          <w:sz w:val="24"/>
          <w:szCs w:val="24"/>
        </w:rPr>
        <w:t xml:space="preserve"> year end net revenue was $248,605. Compared to year over year that was a swing of $358,740 positive net revenue.</w:t>
      </w:r>
    </w:p>
    <w:p w14:paraId="616F8DA3" w14:textId="77777777" w:rsidR="009F7E1D" w:rsidRPr="009F7E1D" w:rsidRDefault="009F7E1D" w:rsidP="009B2449">
      <w:pPr>
        <w:pStyle w:val="NoSpacing"/>
        <w:ind w:left="1080"/>
        <w:rPr>
          <w:bCs/>
          <w:sz w:val="24"/>
          <w:szCs w:val="24"/>
        </w:rPr>
      </w:pPr>
    </w:p>
    <w:p w14:paraId="524A21EC" w14:textId="34C38E2B" w:rsidR="009F3EA4" w:rsidRDefault="004E5631" w:rsidP="0001673D">
      <w:pPr>
        <w:pStyle w:val="NoSpacing"/>
        <w:numPr>
          <w:ilvl w:val="0"/>
          <w:numId w:val="2"/>
        </w:numPr>
        <w:rPr>
          <w:b/>
          <w:sz w:val="24"/>
          <w:szCs w:val="24"/>
        </w:rPr>
      </w:pPr>
      <w:r>
        <w:rPr>
          <w:b/>
          <w:sz w:val="24"/>
          <w:szCs w:val="24"/>
        </w:rPr>
        <w:t>CDBG Update</w:t>
      </w:r>
      <w:r w:rsidR="00E3674A">
        <w:rPr>
          <w:b/>
          <w:sz w:val="24"/>
          <w:szCs w:val="24"/>
        </w:rPr>
        <w:t>s</w:t>
      </w:r>
    </w:p>
    <w:p w14:paraId="135BB683" w14:textId="306F1ED6" w:rsidR="009F7E1D" w:rsidRDefault="009F7E1D" w:rsidP="009F7E1D">
      <w:pPr>
        <w:pStyle w:val="NoSpacing"/>
        <w:ind w:left="1080"/>
        <w:rPr>
          <w:bCs/>
          <w:sz w:val="24"/>
          <w:szCs w:val="24"/>
        </w:rPr>
      </w:pPr>
      <w:r>
        <w:rPr>
          <w:bCs/>
          <w:sz w:val="24"/>
          <w:szCs w:val="24"/>
        </w:rPr>
        <w:t>Updates on the active CDBG’s was given:</w:t>
      </w:r>
    </w:p>
    <w:p w14:paraId="13D87F8D" w14:textId="0BC212FF" w:rsidR="009F7E1D" w:rsidRDefault="009F7E1D" w:rsidP="009F7E1D">
      <w:pPr>
        <w:pStyle w:val="NoSpacing"/>
        <w:ind w:left="1080"/>
        <w:rPr>
          <w:bCs/>
          <w:sz w:val="24"/>
          <w:szCs w:val="24"/>
        </w:rPr>
      </w:pPr>
      <w:r>
        <w:rPr>
          <w:bCs/>
          <w:sz w:val="24"/>
          <w:szCs w:val="24"/>
        </w:rPr>
        <w:t>2020 – Reviewed by the Department of Community Affairs and account closed.</w:t>
      </w:r>
    </w:p>
    <w:p w14:paraId="7F4927EC" w14:textId="400523CD" w:rsidR="009F7E1D" w:rsidRDefault="009F7E1D" w:rsidP="009F7E1D">
      <w:pPr>
        <w:pStyle w:val="NoSpacing"/>
        <w:ind w:left="1080"/>
        <w:rPr>
          <w:bCs/>
          <w:sz w:val="24"/>
          <w:szCs w:val="24"/>
        </w:rPr>
      </w:pPr>
      <w:r>
        <w:rPr>
          <w:bCs/>
          <w:sz w:val="24"/>
          <w:szCs w:val="24"/>
        </w:rPr>
        <w:t xml:space="preserve">2021 </w:t>
      </w:r>
      <w:r w:rsidR="00274E95">
        <w:rPr>
          <w:bCs/>
          <w:sz w:val="24"/>
          <w:szCs w:val="24"/>
        </w:rPr>
        <w:t>–</w:t>
      </w:r>
      <w:r>
        <w:rPr>
          <w:bCs/>
          <w:sz w:val="24"/>
          <w:szCs w:val="24"/>
        </w:rPr>
        <w:t xml:space="preserve"> Revi</w:t>
      </w:r>
      <w:r w:rsidR="00274E95">
        <w:rPr>
          <w:bCs/>
          <w:sz w:val="24"/>
          <w:szCs w:val="24"/>
        </w:rPr>
        <w:t>ewed by the DCA and final draw</w:t>
      </w:r>
      <w:r w:rsidR="000C149B">
        <w:rPr>
          <w:bCs/>
          <w:sz w:val="24"/>
          <w:szCs w:val="24"/>
        </w:rPr>
        <w:t xml:space="preserve"> has been submitted and the City has $194</w:t>
      </w:r>
      <w:r w:rsidR="00CF4E4B">
        <w:rPr>
          <w:bCs/>
          <w:sz w:val="24"/>
          <w:szCs w:val="24"/>
        </w:rPr>
        <w:t xml:space="preserve">,546 </w:t>
      </w:r>
      <w:r w:rsidR="00026EBC">
        <w:rPr>
          <w:bCs/>
          <w:sz w:val="24"/>
          <w:szCs w:val="24"/>
        </w:rPr>
        <w:t xml:space="preserve">to DE obligate back to the DCA. </w:t>
      </w:r>
    </w:p>
    <w:p w14:paraId="1AFFF030" w14:textId="7D530D4E" w:rsidR="00026EBC" w:rsidRDefault="00026EBC" w:rsidP="009F7E1D">
      <w:pPr>
        <w:pStyle w:val="NoSpacing"/>
        <w:ind w:left="1080"/>
        <w:rPr>
          <w:bCs/>
          <w:sz w:val="24"/>
          <w:szCs w:val="24"/>
        </w:rPr>
      </w:pPr>
      <w:r>
        <w:rPr>
          <w:bCs/>
          <w:sz w:val="24"/>
          <w:szCs w:val="24"/>
        </w:rPr>
        <w:t>2023 – Design is being completed and the project should be bid out in late summer.</w:t>
      </w:r>
    </w:p>
    <w:p w14:paraId="078EBEE1" w14:textId="0E154C33" w:rsidR="00026EBC" w:rsidRDefault="00026EBC" w:rsidP="009F7E1D">
      <w:pPr>
        <w:pStyle w:val="NoSpacing"/>
        <w:ind w:left="1080"/>
        <w:rPr>
          <w:bCs/>
          <w:sz w:val="24"/>
          <w:szCs w:val="24"/>
        </w:rPr>
      </w:pPr>
      <w:r>
        <w:rPr>
          <w:bCs/>
          <w:sz w:val="24"/>
          <w:szCs w:val="24"/>
        </w:rPr>
        <w:t>2024 – The DCA will announce awards in late August early September.</w:t>
      </w:r>
    </w:p>
    <w:p w14:paraId="747D8334" w14:textId="77777777" w:rsidR="00026EBC" w:rsidRPr="009F7E1D" w:rsidRDefault="00026EBC" w:rsidP="009F7E1D">
      <w:pPr>
        <w:pStyle w:val="NoSpacing"/>
        <w:ind w:left="1080"/>
        <w:rPr>
          <w:bCs/>
          <w:sz w:val="24"/>
          <w:szCs w:val="24"/>
        </w:rPr>
      </w:pPr>
    </w:p>
    <w:p w14:paraId="54740F0F" w14:textId="0A3C6B60" w:rsidR="007C3F96" w:rsidRDefault="007C3F96" w:rsidP="000942F5">
      <w:pPr>
        <w:pStyle w:val="NoSpacing"/>
        <w:numPr>
          <w:ilvl w:val="0"/>
          <w:numId w:val="2"/>
        </w:numPr>
        <w:rPr>
          <w:b/>
          <w:sz w:val="24"/>
          <w:szCs w:val="24"/>
        </w:rPr>
      </w:pPr>
      <w:r>
        <w:rPr>
          <w:b/>
          <w:sz w:val="24"/>
          <w:szCs w:val="24"/>
        </w:rPr>
        <w:t>EDA Grant Update</w:t>
      </w:r>
    </w:p>
    <w:p w14:paraId="6159EEA0" w14:textId="66B55DCB" w:rsidR="00026EBC" w:rsidRDefault="00026EBC" w:rsidP="00026EBC">
      <w:pPr>
        <w:pStyle w:val="NoSpacing"/>
        <w:ind w:left="1080"/>
        <w:rPr>
          <w:bCs/>
          <w:sz w:val="24"/>
          <w:szCs w:val="24"/>
        </w:rPr>
      </w:pPr>
      <w:r>
        <w:rPr>
          <w:bCs/>
          <w:sz w:val="24"/>
          <w:szCs w:val="24"/>
        </w:rPr>
        <w:t>Council was updated on the EDA Grant for water well #5 and the White Oak Road/US Hwy 25 water line project. The</w:t>
      </w:r>
      <w:r w:rsidR="00D26868">
        <w:rPr>
          <w:bCs/>
          <w:sz w:val="24"/>
          <w:szCs w:val="24"/>
        </w:rPr>
        <w:t xml:space="preserve"> proposed elevated water tank was dropped due to high bid cost. A booster pump is being reviewed by the EDA as a subs</w:t>
      </w:r>
      <w:r w:rsidR="008B240F">
        <w:rPr>
          <w:bCs/>
          <w:sz w:val="24"/>
          <w:szCs w:val="24"/>
        </w:rPr>
        <w:t>titute for the storage tank</w:t>
      </w:r>
      <w:r w:rsidR="00D26868">
        <w:rPr>
          <w:bCs/>
          <w:sz w:val="24"/>
          <w:szCs w:val="24"/>
        </w:rPr>
        <w:t xml:space="preserve">. </w:t>
      </w:r>
    </w:p>
    <w:p w14:paraId="238026DF" w14:textId="77777777" w:rsidR="00D26868" w:rsidRPr="00026EBC" w:rsidRDefault="00D26868" w:rsidP="00026EBC">
      <w:pPr>
        <w:pStyle w:val="NoSpacing"/>
        <w:ind w:left="1080"/>
        <w:rPr>
          <w:bCs/>
          <w:sz w:val="24"/>
          <w:szCs w:val="24"/>
        </w:rPr>
      </w:pPr>
    </w:p>
    <w:p w14:paraId="0EA03229" w14:textId="2671C452" w:rsidR="00E3674A" w:rsidRDefault="00E3674A" w:rsidP="000942F5">
      <w:pPr>
        <w:pStyle w:val="NoSpacing"/>
        <w:numPr>
          <w:ilvl w:val="0"/>
          <w:numId w:val="2"/>
        </w:numPr>
        <w:rPr>
          <w:b/>
          <w:sz w:val="24"/>
          <w:szCs w:val="24"/>
        </w:rPr>
      </w:pPr>
      <w:r>
        <w:rPr>
          <w:b/>
          <w:sz w:val="24"/>
          <w:szCs w:val="24"/>
        </w:rPr>
        <w:t>RDF Grant Update</w:t>
      </w:r>
    </w:p>
    <w:p w14:paraId="29B28111" w14:textId="010E0683" w:rsidR="00D26868" w:rsidRDefault="00D26868" w:rsidP="00D26868">
      <w:pPr>
        <w:pStyle w:val="NoSpacing"/>
        <w:ind w:left="1080"/>
        <w:rPr>
          <w:bCs/>
          <w:sz w:val="24"/>
          <w:szCs w:val="24"/>
        </w:rPr>
      </w:pPr>
      <w:r>
        <w:rPr>
          <w:bCs/>
          <w:sz w:val="24"/>
          <w:szCs w:val="24"/>
        </w:rPr>
        <w:t>Work is progressing and the project is about 65% complete.</w:t>
      </w:r>
    </w:p>
    <w:p w14:paraId="69A962AF" w14:textId="77777777" w:rsidR="00D26868" w:rsidRPr="00D26868" w:rsidRDefault="00D26868" w:rsidP="00D26868">
      <w:pPr>
        <w:pStyle w:val="NoSpacing"/>
        <w:ind w:left="1080"/>
        <w:rPr>
          <w:bCs/>
          <w:sz w:val="24"/>
          <w:szCs w:val="24"/>
        </w:rPr>
      </w:pPr>
    </w:p>
    <w:p w14:paraId="0CDD6E22" w14:textId="68EFA502" w:rsidR="00E3674A" w:rsidRDefault="00E3674A" w:rsidP="000942F5">
      <w:pPr>
        <w:pStyle w:val="NoSpacing"/>
        <w:numPr>
          <w:ilvl w:val="0"/>
          <w:numId w:val="2"/>
        </w:numPr>
        <w:rPr>
          <w:b/>
          <w:sz w:val="24"/>
          <w:szCs w:val="24"/>
        </w:rPr>
      </w:pPr>
      <w:r>
        <w:rPr>
          <w:b/>
          <w:sz w:val="24"/>
          <w:szCs w:val="24"/>
        </w:rPr>
        <w:t>Update on Council Cards</w:t>
      </w:r>
    </w:p>
    <w:p w14:paraId="6AF7C958" w14:textId="09B08A81" w:rsidR="00D26868" w:rsidRDefault="00D26868" w:rsidP="00D26868">
      <w:pPr>
        <w:pStyle w:val="NoSpacing"/>
        <w:ind w:left="1080"/>
        <w:rPr>
          <w:bCs/>
          <w:sz w:val="24"/>
          <w:szCs w:val="24"/>
        </w:rPr>
      </w:pPr>
      <w:r>
        <w:rPr>
          <w:bCs/>
          <w:sz w:val="24"/>
          <w:szCs w:val="24"/>
        </w:rPr>
        <w:t xml:space="preserve">Council was informed their business cards were proofed and now being printed. </w:t>
      </w:r>
      <w:r w:rsidR="00195A68">
        <w:rPr>
          <w:bCs/>
          <w:sz w:val="24"/>
          <w:szCs w:val="24"/>
        </w:rPr>
        <w:t>They</w:t>
      </w:r>
      <w:r>
        <w:rPr>
          <w:bCs/>
          <w:sz w:val="24"/>
          <w:szCs w:val="24"/>
        </w:rPr>
        <w:t xml:space="preserve"> should be available in a couple of weeks.</w:t>
      </w:r>
    </w:p>
    <w:p w14:paraId="671B9EDE" w14:textId="77777777" w:rsidR="00D26868" w:rsidRPr="00D26868" w:rsidRDefault="00D26868" w:rsidP="00D26868">
      <w:pPr>
        <w:pStyle w:val="NoSpacing"/>
        <w:ind w:left="1080"/>
        <w:rPr>
          <w:bCs/>
          <w:sz w:val="24"/>
          <w:szCs w:val="24"/>
        </w:rPr>
      </w:pPr>
    </w:p>
    <w:p w14:paraId="705B4481" w14:textId="62E30AE6" w:rsidR="001A5B45" w:rsidRDefault="001A5B45" w:rsidP="000942F5">
      <w:pPr>
        <w:pStyle w:val="NoSpacing"/>
        <w:numPr>
          <w:ilvl w:val="0"/>
          <w:numId w:val="2"/>
        </w:numPr>
        <w:rPr>
          <w:b/>
          <w:sz w:val="24"/>
          <w:szCs w:val="24"/>
        </w:rPr>
      </w:pPr>
      <w:r>
        <w:rPr>
          <w:b/>
          <w:sz w:val="24"/>
          <w:szCs w:val="24"/>
        </w:rPr>
        <w:t>Update on the City Website</w:t>
      </w:r>
    </w:p>
    <w:p w14:paraId="589276DD" w14:textId="15852AA8" w:rsidR="00D26868" w:rsidRPr="00D26868" w:rsidRDefault="00D26868" w:rsidP="00D26868">
      <w:pPr>
        <w:pStyle w:val="NoSpacing"/>
        <w:ind w:left="1080"/>
        <w:rPr>
          <w:bCs/>
          <w:sz w:val="24"/>
          <w:szCs w:val="24"/>
        </w:rPr>
      </w:pPr>
      <w:r>
        <w:rPr>
          <w:bCs/>
          <w:sz w:val="24"/>
          <w:szCs w:val="24"/>
        </w:rPr>
        <w:t>Council</w:t>
      </w:r>
      <w:r w:rsidR="008B240F">
        <w:rPr>
          <w:bCs/>
          <w:sz w:val="24"/>
          <w:szCs w:val="24"/>
        </w:rPr>
        <w:t xml:space="preserve"> was</w:t>
      </w:r>
      <w:r>
        <w:rPr>
          <w:bCs/>
          <w:sz w:val="24"/>
          <w:szCs w:val="24"/>
        </w:rPr>
        <w:t xml:space="preserve"> updated about the improvements to the City’s website. The site is up and viewable, but still in maintenance mode. Updates to Minutes and other items are not available while work is being completed. The site is </w:t>
      </w:r>
      <w:r w:rsidR="008B240F">
        <w:rPr>
          <w:bCs/>
          <w:sz w:val="24"/>
          <w:szCs w:val="24"/>
        </w:rPr>
        <w:t xml:space="preserve">located at </w:t>
      </w:r>
      <w:r>
        <w:rPr>
          <w:bCs/>
          <w:sz w:val="24"/>
          <w:szCs w:val="24"/>
        </w:rPr>
        <w:t>www.jenkinscountyga.com</w:t>
      </w:r>
    </w:p>
    <w:p w14:paraId="31A9F685" w14:textId="77777777" w:rsidR="002808BF" w:rsidRPr="002808BF" w:rsidRDefault="002808BF" w:rsidP="002808BF">
      <w:pPr>
        <w:pStyle w:val="NoSpacing"/>
        <w:ind w:left="1080"/>
        <w:rPr>
          <w:b/>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149EC136" w:rsidR="00CB5C95" w:rsidRDefault="00D26868" w:rsidP="00A26030">
      <w:pPr>
        <w:pStyle w:val="NoSpacing"/>
        <w:ind w:left="1080"/>
        <w:rPr>
          <w:bCs/>
          <w:sz w:val="24"/>
          <w:szCs w:val="24"/>
        </w:rPr>
      </w:pPr>
      <w:r w:rsidRPr="00D26868">
        <w:rPr>
          <w:bCs/>
          <w:sz w:val="24"/>
          <w:szCs w:val="24"/>
        </w:rPr>
        <w:t>No report</w:t>
      </w:r>
    </w:p>
    <w:p w14:paraId="5CE29DFD" w14:textId="77777777" w:rsidR="00D26868" w:rsidRPr="00D26868" w:rsidRDefault="00D26868"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07657081" w:rsidR="00C41891" w:rsidRDefault="00D26868" w:rsidP="00D26868">
      <w:pPr>
        <w:pStyle w:val="NoSpacing"/>
        <w:ind w:left="720"/>
        <w:rPr>
          <w:bCs/>
          <w:sz w:val="24"/>
          <w:szCs w:val="24"/>
        </w:rPr>
      </w:pPr>
      <w:r w:rsidRPr="00D26868">
        <w:rPr>
          <w:bCs/>
          <w:sz w:val="24"/>
          <w:szCs w:val="24"/>
        </w:rPr>
        <w:t>No report</w:t>
      </w:r>
    </w:p>
    <w:p w14:paraId="6AF13D40" w14:textId="77777777" w:rsidR="00D26868" w:rsidRPr="00D26868" w:rsidRDefault="00D26868" w:rsidP="00D26868">
      <w:pPr>
        <w:pStyle w:val="NoSpacing"/>
        <w:ind w:left="720"/>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6B6C0CF2" w:rsidR="00CD21DB" w:rsidRDefault="00D26868" w:rsidP="0049003B">
      <w:pPr>
        <w:pStyle w:val="NoSpacing"/>
        <w:ind w:left="720"/>
        <w:rPr>
          <w:bCs/>
          <w:sz w:val="24"/>
          <w:szCs w:val="24"/>
        </w:rPr>
      </w:pPr>
      <w:r>
        <w:rPr>
          <w:bCs/>
          <w:sz w:val="24"/>
          <w:szCs w:val="24"/>
        </w:rPr>
        <w:t>Council Member Clifton commented on the July 15</w:t>
      </w:r>
      <w:r w:rsidRPr="00D26868">
        <w:rPr>
          <w:bCs/>
          <w:sz w:val="24"/>
          <w:szCs w:val="24"/>
          <w:vertAlign w:val="superscript"/>
        </w:rPr>
        <w:t>th</w:t>
      </w:r>
      <w:r>
        <w:rPr>
          <w:bCs/>
          <w:sz w:val="24"/>
          <w:szCs w:val="24"/>
        </w:rPr>
        <w:t xml:space="preserve"> Zoom Stakeholders call with the Georgia Department of Transportation regarding the overpass at the Millen By Pass.</w:t>
      </w:r>
    </w:p>
    <w:p w14:paraId="07FE4854" w14:textId="77777777" w:rsidR="00D26868" w:rsidRPr="00D26868" w:rsidRDefault="00D26868" w:rsidP="0049003B">
      <w:pPr>
        <w:pStyle w:val="NoSpacing"/>
        <w:ind w:left="720"/>
        <w:rPr>
          <w:bCs/>
          <w:sz w:val="24"/>
          <w:szCs w:val="24"/>
        </w:rPr>
      </w:pPr>
    </w:p>
    <w:p w14:paraId="72C6CDD0" w14:textId="4382CE5B" w:rsidR="007C3F96" w:rsidRPr="0065472D" w:rsidRDefault="00A26030" w:rsidP="007C3F96">
      <w:pPr>
        <w:pStyle w:val="NoSpacing"/>
        <w:numPr>
          <w:ilvl w:val="0"/>
          <w:numId w:val="1"/>
        </w:numPr>
        <w:rPr>
          <w:b/>
          <w:sz w:val="24"/>
          <w:szCs w:val="24"/>
        </w:rPr>
      </w:pPr>
      <w:r>
        <w:rPr>
          <w:b/>
          <w:sz w:val="24"/>
          <w:szCs w:val="24"/>
        </w:rPr>
        <w:t>Executive Sessio</w:t>
      </w:r>
      <w:r w:rsidR="002573F3">
        <w:rPr>
          <w:b/>
          <w:sz w:val="24"/>
          <w:szCs w:val="24"/>
        </w:rPr>
        <w:t>n</w:t>
      </w:r>
    </w:p>
    <w:p w14:paraId="19C4D0B7" w14:textId="472EF409" w:rsidR="002A0F15" w:rsidRDefault="00C7339B" w:rsidP="00C7339B">
      <w:pPr>
        <w:pStyle w:val="NoSpacing"/>
        <w:numPr>
          <w:ilvl w:val="0"/>
          <w:numId w:val="32"/>
        </w:numPr>
        <w:rPr>
          <w:b/>
          <w:sz w:val="24"/>
          <w:szCs w:val="24"/>
        </w:rPr>
      </w:pPr>
      <w:r>
        <w:rPr>
          <w:b/>
          <w:sz w:val="24"/>
          <w:szCs w:val="24"/>
        </w:rPr>
        <w:t>Discussion or deliberation on the appointment, employment, compensation, hiring, disciplinary action or dismissal, or periodic evaluation or rating of a city officer or employee as provided in O.C.G.A. 50-14-3(6)</w:t>
      </w:r>
    </w:p>
    <w:p w14:paraId="607EF864" w14:textId="577523BC" w:rsidR="006C7436" w:rsidRDefault="006C7436" w:rsidP="006C7436">
      <w:pPr>
        <w:pStyle w:val="NoSpacing"/>
        <w:ind w:left="720"/>
        <w:rPr>
          <w:bCs/>
          <w:sz w:val="24"/>
          <w:szCs w:val="24"/>
        </w:rPr>
      </w:pPr>
      <w:r>
        <w:rPr>
          <w:bCs/>
          <w:sz w:val="24"/>
          <w:szCs w:val="24"/>
        </w:rPr>
        <w:t xml:space="preserve">Council Member Coney made a motion, </w:t>
      </w:r>
      <w:r>
        <w:rPr>
          <w:bCs/>
          <w:sz w:val="24"/>
          <w:szCs w:val="24"/>
        </w:rPr>
        <w:t xml:space="preserve">seconded by Council Member Fuller </w:t>
      </w:r>
      <w:r>
        <w:rPr>
          <w:bCs/>
          <w:sz w:val="24"/>
          <w:szCs w:val="24"/>
        </w:rPr>
        <w:t xml:space="preserve">to exit Regular Session and enter Executive Session at 7:01 p.m. to discuss compensation. The motion carried by unanimous vote. </w:t>
      </w:r>
    </w:p>
    <w:p w14:paraId="4AEA2F50" w14:textId="51DF1C81" w:rsidR="006C7436" w:rsidRDefault="006C7436" w:rsidP="006C7436">
      <w:pPr>
        <w:pStyle w:val="NoSpacing"/>
        <w:ind w:left="720"/>
        <w:rPr>
          <w:bCs/>
          <w:sz w:val="24"/>
          <w:szCs w:val="24"/>
        </w:rPr>
      </w:pPr>
      <w:r>
        <w:rPr>
          <w:bCs/>
          <w:sz w:val="24"/>
          <w:szCs w:val="24"/>
        </w:rPr>
        <w:t xml:space="preserve">Council Member Coney made a motion, seconded by Council Member Fuller to exit executive session and enter regular session at 7:24 p.m. The motion carried by unanimous vote. </w:t>
      </w:r>
    </w:p>
    <w:p w14:paraId="22098B9B" w14:textId="7D248894" w:rsidR="006C7436" w:rsidRPr="006C7436" w:rsidRDefault="006C7436" w:rsidP="006C7436">
      <w:pPr>
        <w:pStyle w:val="NoSpacing"/>
        <w:ind w:left="720"/>
        <w:rPr>
          <w:bCs/>
          <w:sz w:val="24"/>
          <w:szCs w:val="24"/>
        </w:rPr>
      </w:pPr>
      <w:r>
        <w:rPr>
          <w:bCs/>
          <w:sz w:val="24"/>
          <w:szCs w:val="24"/>
        </w:rPr>
        <w:t>Council Member Coney made a motion, seconded by Council Member Clifton to approve employee raises based on option 2 of the attached document. The motion carried by unanimous vote.</w:t>
      </w:r>
    </w:p>
    <w:p w14:paraId="3E2D1BBE" w14:textId="77777777" w:rsidR="006C7436" w:rsidRPr="001A05E6" w:rsidRDefault="006C7436" w:rsidP="002A0F15">
      <w:pPr>
        <w:pStyle w:val="NoSpacing"/>
        <w:ind w:left="1440"/>
        <w:rPr>
          <w:b/>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53D4FAFC" w14:textId="4857BB9D" w:rsidR="0065472D" w:rsidRDefault="0065472D" w:rsidP="0065472D">
      <w:pPr>
        <w:pStyle w:val="ListParagraph"/>
        <w:rPr>
          <w:bCs/>
          <w:sz w:val="24"/>
          <w:szCs w:val="24"/>
        </w:rPr>
      </w:pPr>
      <w:r>
        <w:rPr>
          <w:bCs/>
          <w:sz w:val="24"/>
          <w:szCs w:val="24"/>
        </w:rPr>
        <w:t>There being no further business, Mayor Pro Tem Scott adjourned the meeting at 7:25 p.m.</w:t>
      </w:r>
    </w:p>
    <w:p w14:paraId="74DB12F1" w14:textId="77777777" w:rsidR="0065472D" w:rsidRDefault="0065472D" w:rsidP="0065472D">
      <w:pPr>
        <w:pStyle w:val="ListParagraph"/>
        <w:rPr>
          <w:bCs/>
          <w:sz w:val="24"/>
          <w:szCs w:val="24"/>
        </w:rPr>
      </w:pPr>
    </w:p>
    <w:p w14:paraId="232B6178" w14:textId="77777777" w:rsidR="008B240F" w:rsidRDefault="008B240F" w:rsidP="0065472D">
      <w:pPr>
        <w:pStyle w:val="ListParagraph"/>
        <w:rPr>
          <w:bCs/>
          <w:sz w:val="24"/>
          <w:szCs w:val="24"/>
        </w:rPr>
      </w:pPr>
    </w:p>
    <w:p w14:paraId="0898A0A9" w14:textId="77777777" w:rsidR="008B240F" w:rsidRDefault="008B240F" w:rsidP="0065472D">
      <w:pPr>
        <w:pStyle w:val="ListParagraph"/>
        <w:rPr>
          <w:bCs/>
          <w:sz w:val="24"/>
          <w:szCs w:val="24"/>
        </w:rPr>
      </w:pPr>
    </w:p>
    <w:p w14:paraId="6990596D" w14:textId="77777777" w:rsidR="008B240F" w:rsidRDefault="008B240F" w:rsidP="0065472D">
      <w:pPr>
        <w:pStyle w:val="ListParagraph"/>
        <w:rPr>
          <w:bCs/>
          <w:sz w:val="24"/>
          <w:szCs w:val="24"/>
        </w:rPr>
      </w:pPr>
    </w:p>
    <w:p w14:paraId="26157ED8" w14:textId="77777777" w:rsidR="008B240F" w:rsidRPr="0065472D" w:rsidRDefault="008B240F" w:rsidP="0065472D">
      <w:pPr>
        <w:pStyle w:val="ListParagraph"/>
        <w:rPr>
          <w:bCs/>
          <w:sz w:val="24"/>
          <w:szCs w:val="24"/>
        </w:rPr>
      </w:pPr>
    </w:p>
    <w:p w14:paraId="1451FDBE" w14:textId="70BCF91D" w:rsidR="0065472D" w:rsidRDefault="0065472D" w:rsidP="00A26030">
      <w:pPr>
        <w:pStyle w:val="ListParagraph"/>
        <w:rPr>
          <w:b/>
          <w:sz w:val="24"/>
          <w:szCs w:val="24"/>
        </w:rPr>
      </w:pPr>
      <w:r>
        <w:rPr>
          <w:b/>
          <w:sz w:val="24"/>
          <w:szCs w:val="24"/>
        </w:rPr>
        <w:lastRenderedPageBreak/>
        <w:t>Approved by Mayor and Council: ____________________________________</w:t>
      </w:r>
    </w:p>
    <w:p w14:paraId="4FB84011" w14:textId="77777777" w:rsidR="0065472D" w:rsidRDefault="0065472D" w:rsidP="00A26030">
      <w:pPr>
        <w:pStyle w:val="ListParagraph"/>
        <w:rPr>
          <w:b/>
          <w:sz w:val="24"/>
          <w:szCs w:val="24"/>
        </w:rPr>
      </w:pPr>
    </w:p>
    <w:p w14:paraId="17775BD8" w14:textId="02C0ED31" w:rsidR="0065472D" w:rsidRDefault="0065472D" w:rsidP="00A26030">
      <w:pPr>
        <w:pStyle w:val="ListParagraph"/>
        <w:rPr>
          <w:b/>
          <w:sz w:val="24"/>
          <w:szCs w:val="24"/>
        </w:rPr>
      </w:pPr>
      <w:r>
        <w:rPr>
          <w:b/>
          <w:sz w:val="24"/>
          <w:szCs w:val="24"/>
        </w:rPr>
        <w:t>Mayor’s Signature: _______________________________________________</w:t>
      </w:r>
    </w:p>
    <w:p w14:paraId="58715293" w14:textId="77777777" w:rsidR="0065472D" w:rsidRDefault="0065472D" w:rsidP="00A26030">
      <w:pPr>
        <w:pStyle w:val="ListParagraph"/>
        <w:rPr>
          <w:b/>
          <w:sz w:val="24"/>
          <w:szCs w:val="24"/>
        </w:rPr>
      </w:pPr>
    </w:p>
    <w:p w14:paraId="6FF8552C" w14:textId="35E56FEB" w:rsidR="0065472D" w:rsidRPr="0065472D" w:rsidRDefault="0065472D" w:rsidP="00A26030">
      <w:pPr>
        <w:pStyle w:val="ListParagraph"/>
        <w:rPr>
          <w:b/>
          <w:sz w:val="24"/>
          <w:szCs w:val="24"/>
        </w:rPr>
      </w:pPr>
      <w:r>
        <w:rPr>
          <w:b/>
          <w:sz w:val="24"/>
          <w:szCs w:val="24"/>
        </w:rPr>
        <w:t>Attest by City Manager: ___________________________________</w:t>
      </w: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2B"/>
    <w:multiLevelType w:val="hybridMultilevel"/>
    <w:tmpl w:val="98E408CE"/>
    <w:lvl w:ilvl="0" w:tplc="BAC802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7D9D"/>
    <w:multiLevelType w:val="hybridMultilevel"/>
    <w:tmpl w:val="52D29134"/>
    <w:lvl w:ilvl="0" w:tplc="754A1426">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362D1"/>
    <w:multiLevelType w:val="hybridMultilevel"/>
    <w:tmpl w:val="F2B22126"/>
    <w:lvl w:ilvl="0" w:tplc="942E213A">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2909E4"/>
    <w:multiLevelType w:val="hybridMultilevel"/>
    <w:tmpl w:val="D4C64D48"/>
    <w:lvl w:ilvl="0" w:tplc="DEE0D4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4C5385"/>
    <w:multiLevelType w:val="hybridMultilevel"/>
    <w:tmpl w:val="4238CF3E"/>
    <w:lvl w:ilvl="0" w:tplc="6D34FF4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3"/>
  </w:num>
  <w:num w:numId="3" w16cid:durableId="1188443590">
    <w:abstractNumId w:val="27"/>
  </w:num>
  <w:num w:numId="4" w16cid:durableId="586156776">
    <w:abstractNumId w:val="31"/>
  </w:num>
  <w:num w:numId="5" w16cid:durableId="1226841371">
    <w:abstractNumId w:val="26"/>
  </w:num>
  <w:num w:numId="6" w16cid:durableId="2026248477">
    <w:abstractNumId w:val="28"/>
  </w:num>
  <w:num w:numId="7" w16cid:durableId="1175192047">
    <w:abstractNumId w:val="21"/>
  </w:num>
  <w:num w:numId="8" w16cid:durableId="111437823">
    <w:abstractNumId w:val="4"/>
  </w:num>
  <w:num w:numId="9" w16cid:durableId="1170682900">
    <w:abstractNumId w:val="2"/>
  </w:num>
  <w:num w:numId="10" w16cid:durableId="216205020">
    <w:abstractNumId w:val="15"/>
  </w:num>
  <w:num w:numId="11" w16cid:durableId="1739356112">
    <w:abstractNumId w:val="29"/>
  </w:num>
  <w:num w:numId="12" w16cid:durableId="702485451">
    <w:abstractNumId w:val="0"/>
  </w:num>
  <w:num w:numId="13" w16cid:durableId="1618679632">
    <w:abstractNumId w:val="30"/>
  </w:num>
  <w:num w:numId="14" w16cid:durableId="2018924985">
    <w:abstractNumId w:val="13"/>
  </w:num>
  <w:num w:numId="15" w16cid:durableId="2140150824">
    <w:abstractNumId w:val="7"/>
  </w:num>
  <w:num w:numId="16" w16cid:durableId="458378302">
    <w:abstractNumId w:val="17"/>
  </w:num>
  <w:num w:numId="17" w16cid:durableId="1237209550">
    <w:abstractNumId w:val="20"/>
  </w:num>
  <w:num w:numId="18" w16cid:durableId="1343705244">
    <w:abstractNumId w:val="25"/>
  </w:num>
  <w:num w:numId="19" w16cid:durableId="1337730695">
    <w:abstractNumId w:val="10"/>
  </w:num>
  <w:num w:numId="20" w16cid:durableId="1886939527">
    <w:abstractNumId w:val="16"/>
  </w:num>
  <w:num w:numId="21" w16cid:durableId="1688369586">
    <w:abstractNumId w:val="9"/>
  </w:num>
  <w:num w:numId="22" w16cid:durableId="1411806959">
    <w:abstractNumId w:val="18"/>
  </w:num>
  <w:num w:numId="23" w16cid:durableId="1259144191">
    <w:abstractNumId w:val="32"/>
  </w:num>
  <w:num w:numId="24" w16cid:durableId="1356928550">
    <w:abstractNumId w:val="22"/>
  </w:num>
  <w:num w:numId="25" w16cid:durableId="2097166281">
    <w:abstractNumId w:val="8"/>
  </w:num>
  <w:num w:numId="26" w16cid:durableId="91240277">
    <w:abstractNumId w:val="12"/>
  </w:num>
  <w:num w:numId="27" w16cid:durableId="411048152">
    <w:abstractNumId w:val="1"/>
  </w:num>
  <w:num w:numId="28" w16cid:durableId="1976874">
    <w:abstractNumId w:val="14"/>
  </w:num>
  <w:num w:numId="29" w16cid:durableId="1644965836">
    <w:abstractNumId w:val="5"/>
  </w:num>
  <w:num w:numId="30" w16cid:durableId="1383751760">
    <w:abstractNumId w:val="6"/>
  </w:num>
  <w:num w:numId="31" w16cid:durableId="838539032">
    <w:abstractNumId w:val="24"/>
  </w:num>
  <w:num w:numId="32" w16cid:durableId="2085639236">
    <w:abstractNumId w:val="19"/>
  </w:num>
  <w:num w:numId="33" w16cid:durableId="247234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496"/>
    <w:rsid w:val="0001196E"/>
    <w:rsid w:val="0001673D"/>
    <w:rsid w:val="000220D0"/>
    <w:rsid w:val="00026EBC"/>
    <w:rsid w:val="00027B74"/>
    <w:rsid w:val="0003079F"/>
    <w:rsid w:val="00034FE1"/>
    <w:rsid w:val="00036878"/>
    <w:rsid w:val="00036D0D"/>
    <w:rsid w:val="00072A14"/>
    <w:rsid w:val="00081366"/>
    <w:rsid w:val="00084C37"/>
    <w:rsid w:val="000865D1"/>
    <w:rsid w:val="000942F5"/>
    <w:rsid w:val="000A5B3D"/>
    <w:rsid w:val="000A6A9C"/>
    <w:rsid w:val="000A6ADE"/>
    <w:rsid w:val="000B0DE6"/>
    <w:rsid w:val="000B3499"/>
    <w:rsid w:val="000B3682"/>
    <w:rsid w:val="000B4128"/>
    <w:rsid w:val="000B77C9"/>
    <w:rsid w:val="000C0B01"/>
    <w:rsid w:val="000C149B"/>
    <w:rsid w:val="000C3FB2"/>
    <w:rsid w:val="000D506F"/>
    <w:rsid w:val="000D5A44"/>
    <w:rsid w:val="000E4BCE"/>
    <w:rsid w:val="000F4D08"/>
    <w:rsid w:val="000F6F4A"/>
    <w:rsid w:val="001076DF"/>
    <w:rsid w:val="00132654"/>
    <w:rsid w:val="00136A3C"/>
    <w:rsid w:val="00151DF7"/>
    <w:rsid w:val="0015647C"/>
    <w:rsid w:val="00160A75"/>
    <w:rsid w:val="00160C37"/>
    <w:rsid w:val="00160C61"/>
    <w:rsid w:val="0016548F"/>
    <w:rsid w:val="00170804"/>
    <w:rsid w:val="0017124A"/>
    <w:rsid w:val="001900BA"/>
    <w:rsid w:val="00192A35"/>
    <w:rsid w:val="00193003"/>
    <w:rsid w:val="00195A68"/>
    <w:rsid w:val="00196186"/>
    <w:rsid w:val="00196914"/>
    <w:rsid w:val="001A05E6"/>
    <w:rsid w:val="001A5B45"/>
    <w:rsid w:val="001A7B6C"/>
    <w:rsid w:val="001D1C6C"/>
    <w:rsid w:val="001E5405"/>
    <w:rsid w:val="001F338C"/>
    <w:rsid w:val="001F6658"/>
    <w:rsid w:val="001F73B1"/>
    <w:rsid w:val="00211D9A"/>
    <w:rsid w:val="00212E74"/>
    <w:rsid w:val="0021406C"/>
    <w:rsid w:val="00215CBB"/>
    <w:rsid w:val="002205DC"/>
    <w:rsid w:val="002278AA"/>
    <w:rsid w:val="002350A1"/>
    <w:rsid w:val="0024440D"/>
    <w:rsid w:val="00245DFA"/>
    <w:rsid w:val="0025418E"/>
    <w:rsid w:val="002573F3"/>
    <w:rsid w:val="00261AAF"/>
    <w:rsid w:val="002633A2"/>
    <w:rsid w:val="002728C1"/>
    <w:rsid w:val="00274E95"/>
    <w:rsid w:val="002808BF"/>
    <w:rsid w:val="00282240"/>
    <w:rsid w:val="0028255C"/>
    <w:rsid w:val="002946C6"/>
    <w:rsid w:val="0029623A"/>
    <w:rsid w:val="002A0F15"/>
    <w:rsid w:val="002A370E"/>
    <w:rsid w:val="002C1CFD"/>
    <w:rsid w:val="002C3B6C"/>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1E59"/>
    <w:rsid w:val="0033203D"/>
    <w:rsid w:val="00335940"/>
    <w:rsid w:val="003407ED"/>
    <w:rsid w:val="00356E6A"/>
    <w:rsid w:val="003570D6"/>
    <w:rsid w:val="003622B6"/>
    <w:rsid w:val="00367A3C"/>
    <w:rsid w:val="003713C9"/>
    <w:rsid w:val="00371DA6"/>
    <w:rsid w:val="0037273A"/>
    <w:rsid w:val="00374D82"/>
    <w:rsid w:val="00376617"/>
    <w:rsid w:val="003800FF"/>
    <w:rsid w:val="00380D5B"/>
    <w:rsid w:val="0039262D"/>
    <w:rsid w:val="00394599"/>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2EC5"/>
    <w:rsid w:val="00436344"/>
    <w:rsid w:val="0044386A"/>
    <w:rsid w:val="004445FE"/>
    <w:rsid w:val="004472D0"/>
    <w:rsid w:val="004534D0"/>
    <w:rsid w:val="00456786"/>
    <w:rsid w:val="00460400"/>
    <w:rsid w:val="00460CF4"/>
    <w:rsid w:val="004624EF"/>
    <w:rsid w:val="004651F0"/>
    <w:rsid w:val="004671A5"/>
    <w:rsid w:val="004741F2"/>
    <w:rsid w:val="00482FA1"/>
    <w:rsid w:val="0049003B"/>
    <w:rsid w:val="00495DEC"/>
    <w:rsid w:val="004A0F77"/>
    <w:rsid w:val="004B4489"/>
    <w:rsid w:val="004B7A94"/>
    <w:rsid w:val="004C1E80"/>
    <w:rsid w:val="004C3EB2"/>
    <w:rsid w:val="004E5631"/>
    <w:rsid w:val="004F423B"/>
    <w:rsid w:val="004F5738"/>
    <w:rsid w:val="004F5DA0"/>
    <w:rsid w:val="005076C9"/>
    <w:rsid w:val="005125EF"/>
    <w:rsid w:val="00516E10"/>
    <w:rsid w:val="0052294B"/>
    <w:rsid w:val="005229DD"/>
    <w:rsid w:val="005246AB"/>
    <w:rsid w:val="00530315"/>
    <w:rsid w:val="00530C7D"/>
    <w:rsid w:val="00532EAF"/>
    <w:rsid w:val="00545A02"/>
    <w:rsid w:val="00563131"/>
    <w:rsid w:val="005719EA"/>
    <w:rsid w:val="00574B3A"/>
    <w:rsid w:val="00581BE0"/>
    <w:rsid w:val="00591B9D"/>
    <w:rsid w:val="005A1D58"/>
    <w:rsid w:val="005A6BAF"/>
    <w:rsid w:val="005B5562"/>
    <w:rsid w:val="005C7847"/>
    <w:rsid w:val="005E196B"/>
    <w:rsid w:val="005E2418"/>
    <w:rsid w:val="005E60D1"/>
    <w:rsid w:val="005F2E36"/>
    <w:rsid w:val="005F5E86"/>
    <w:rsid w:val="005F68D5"/>
    <w:rsid w:val="005F7B33"/>
    <w:rsid w:val="0061290F"/>
    <w:rsid w:val="00614B3E"/>
    <w:rsid w:val="00621237"/>
    <w:rsid w:val="006245E6"/>
    <w:rsid w:val="00627701"/>
    <w:rsid w:val="00646F91"/>
    <w:rsid w:val="0065472D"/>
    <w:rsid w:val="00654D43"/>
    <w:rsid w:val="00656790"/>
    <w:rsid w:val="006576C8"/>
    <w:rsid w:val="00674B14"/>
    <w:rsid w:val="00675586"/>
    <w:rsid w:val="006779C1"/>
    <w:rsid w:val="00690570"/>
    <w:rsid w:val="006B4029"/>
    <w:rsid w:val="006B474B"/>
    <w:rsid w:val="006B6082"/>
    <w:rsid w:val="006C1EE6"/>
    <w:rsid w:val="006C7436"/>
    <w:rsid w:val="006D0DF5"/>
    <w:rsid w:val="006E00C7"/>
    <w:rsid w:val="006E4818"/>
    <w:rsid w:val="006E6420"/>
    <w:rsid w:val="00705DBE"/>
    <w:rsid w:val="00717B27"/>
    <w:rsid w:val="00717B82"/>
    <w:rsid w:val="00726CCE"/>
    <w:rsid w:val="00741793"/>
    <w:rsid w:val="00742A5E"/>
    <w:rsid w:val="00742DEB"/>
    <w:rsid w:val="00744BAF"/>
    <w:rsid w:val="00754E11"/>
    <w:rsid w:val="00757981"/>
    <w:rsid w:val="00766D27"/>
    <w:rsid w:val="00794DE1"/>
    <w:rsid w:val="0079556F"/>
    <w:rsid w:val="007B1A15"/>
    <w:rsid w:val="007C3F96"/>
    <w:rsid w:val="007C526E"/>
    <w:rsid w:val="007E2E0A"/>
    <w:rsid w:val="007E3E50"/>
    <w:rsid w:val="007F2668"/>
    <w:rsid w:val="007F4C1D"/>
    <w:rsid w:val="007F5B27"/>
    <w:rsid w:val="007F7143"/>
    <w:rsid w:val="008263F0"/>
    <w:rsid w:val="008438DC"/>
    <w:rsid w:val="00846B17"/>
    <w:rsid w:val="00861AED"/>
    <w:rsid w:val="008745D2"/>
    <w:rsid w:val="00881173"/>
    <w:rsid w:val="00892405"/>
    <w:rsid w:val="008B240F"/>
    <w:rsid w:val="008B4EC7"/>
    <w:rsid w:val="008C07E3"/>
    <w:rsid w:val="008C5A93"/>
    <w:rsid w:val="008C6ED6"/>
    <w:rsid w:val="008D10C6"/>
    <w:rsid w:val="008D23F9"/>
    <w:rsid w:val="008D4C05"/>
    <w:rsid w:val="008E0F1F"/>
    <w:rsid w:val="008F062E"/>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924CE"/>
    <w:rsid w:val="009A419E"/>
    <w:rsid w:val="009A430F"/>
    <w:rsid w:val="009B2449"/>
    <w:rsid w:val="009B4751"/>
    <w:rsid w:val="009B4C8F"/>
    <w:rsid w:val="009B5FA9"/>
    <w:rsid w:val="009B70FA"/>
    <w:rsid w:val="009C43CF"/>
    <w:rsid w:val="009D4788"/>
    <w:rsid w:val="009D7E01"/>
    <w:rsid w:val="009E03DD"/>
    <w:rsid w:val="009E3C06"/>
    <w:rsid w:val="009E5793"/>
    <w:rsid w:val="009E7AFB"/>
    <w:rsid w:val="009F08EC"/>
    <w:rsid w:val="009F2EDE"/>
    <w:rsid w:val="009F3EA4"/>
    <w:rsid w:val="009F6AA6"/>
    <w:rsid w:val="009F7E1D"/>
    <w:rsid w:val="00A01A77"/>
    <w:rsid w:val="00A046BD"/>
    <w:rsid w:val="00A1139C"/>
    <w:rsid w:val="00A13435"/>
    <w:rsid w:val="00A157A7"/>
    <w:rsid w:val="00A17C9A"/>
    <w:rsid w:val="00A26030"/>
    <w:rsid w:val="00A45E97"/>
    <w:rsid w:val="00A55FAE"/>
    <w:rsid w:val="00A56FDC"/>
    <w:rsid w:val="00A6672E"/>
    <w:rsid w:val="00A67852"/>
    <w:rsid w:val="00A67F8F"/>
    <w:rsid w:val="00A735E9"/>
    <w:rsid w:val="00A73F89"/>
    <w:rsid w:val="00A816E2"/>
    <w:rsid w:val="00A85A54"/>
    <w:rsid w:val="00A9162A"/>
    <w:rsid w:val="00A95AEE"/>
    <w:rsid w:val="00AB0FAD"/>
    <w:rsid w:val="00AB206C"/>
    <w:rsid w:val="00AB69FF"/>
    <w:rsid w:val="00AB7FE2"/>
    <w:rsid w:val="00AC2BB2"/>
    <w:rsid w:val="00AF05D6"/>
    <w:rsid w:val="00AF2856"/>
    <w:rsid w:val="00AF454F"/>
    <w:rsid w:val="00B1225E"/>
    <w:rsid w:val="00B21B44"/>
    <w:rsid w:val="00B343CA"/>
    <w:rsid w:val="00B34F01"/>
    <w:rsid w:val="00B4352A"/>
    <w:rsid w:val="00B55087"/>
    <w:rsid w:val="00B56FE1"/>
    <w:rsid w:val="00B61361"/>
    <w:rsid w:val="00B67A46"/>
    <w:rsid w:val="00B67E94"/>
    <w:rsid w:val="00B70761"/>
    <w:rsid w:val="00B74753"/>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414D0"/>
    <w:rsid w:val="00C41891"/>
    <w:rsid w:val="00C57210"/>
    <w:rsid w:val="00C57996"/>
    <w:rsid w:val="00C65EE6"/>
    <w:rsid w:val="00C7339B"/>
    <w:rsid w:val="00C76F84"/>
    <w:rsid w:val="00C86B01"/>
    <w:rsid w:val="00C9052E"/>
    <w:rsid w:val="00C92B7E"/>
    <w:rsid w:val="00C92BB3"/>
    <w:rsid w:val="00C96658"/>
    <w:rsid w:val="00CA0309"/>
    <w:rsid w:val="00CA10E6"/>
    <w:rsid w:val="00CA375F"/>
    <w:rsid w:val="00CA4CD7"/>
    <w:rsid w:val="00CB3E49"/>
    <w:rsid w:val="00CB49E2"/>
    <w:rsid w:val="00CB5C95"/>
    <w:rsid w:val="00CC59EF"/>
    <w:rsid w:val="00CD21DB"/>
    <w:rsid w:val="00CD4A4C"/>
    <w:rsid w:val="00CE0705"/>
    <w:rsid w:val="00CE7FD8"/>
    <w:rsid w:val="00CF183C"/>
    <w:rsid w:val="00CF4E4B"/>
    <w:rsid w:val="00D05693"/>
    <w:rsid w:val="00D073B0"/>
    <w:rsid w:val="00D11AA0"/>
    <w:rsid w:val="00D26868"/>
    <w:rsid w:val="00D30FD5"/>
    <w:rsid w:val="00D32211"/>
    <w:rsid w:val="00D5157E"/>
    <w:rsid w:val="00D57FF5"/>
    <w:rsid w:val="00D65B77"/>
    <w:rsid w:val="00D769A0"/>
    <w:rsid w:val="00D77E77"/>
    <w:rsid w:val="00D94488"/>
    <w:rsid w:val="00DB120F"/>
    <w:rsid w:val="00DB44BA"/>
    <w:rsid w:val="00DB5B20"/>
    <w:rsid w:val="00DB6D42"/>
    <w:rsid w:val="00DC7639"/>
    <w:rsid w:val="00DD11BC"/>
    <w:rsid w:val="00DE17DA"/>
    <w:rsid w:val="00DE659F"/>
    <w:rsid w:val="00DE7279"/>
    <w:rsid w:val="00DF10C0"/>
    <w:rsid w:val="00DF5643"/>
    <w:rsid w:val="00E033D4"/>
    <w:rsid w:val="00E16A03"/>
    <w:rsid w:val="00E21CB0"/>
    <w:rsid w:val="00E23E3E"/>
    <w:rsid w:val="00E3674A"/>
    <w:rsid w:val="00E4089B"/>
    <w:rsid w:val="00E41AD1"/>
    <w:rsid w:val="00E66A65"/>
    <w:rsid w:val="00E73025"/>
    <w:rsid w:val="00E74522"/>
    <w:rsid w:val="00E802A8"/>
    <w:rsid w:val="00E81BE0"/>
    <w:rsid w:val="00E95430"/>
    <w:rsid w:val="00E96187"/>
    <w:rsid w:val="00EB13C6"/>
    <w:rsid w:val="00EB67A0"/>
    <w:rsid w:val="00EB6DD6"/>
    <w:rsid w:val="00EC35D7"/>
    <w:rsid w:val="00ED6271"/>
    <w:rsid w:val="00ED6EB7"/>
    <w:rsid w:val="00EE0940"/>
    <w:rsid w:val="00EE655D"/>
    <w:rsid w:val="00EF2B09"/>
    <w:rsid w:val="00F04E47"/>
    <w:rsid w:val="00F050AC"/>
    <w:rsid w:val="00F07299"/>
    <w:rsid w:val="00F10497"/>
    <w:rsid w:val="00F133D7"/>
    <w:rsid w:val="00F21934"/>
    <w:rsid w:val="00F23C6A"/>
    <w:rsid w:val="00F3052D"/>
    <w:rsid w:val="00F31318"/>
    <w:rsid w:val="00F37EE6"/>
    <w:rsid w:val="00F45E42"/>
    <w:rsid w:val="00F56D85"/>
    <w:rsid w:val="00F61429"/>
    <w:rsid w:val="00F63B00"/>
    <w:rsid w:val="00F66DFB"/>
    <w:rsid w:val="00F81399"/>
    <w:rsid w:val="00F8435B"/>
    <w:rsid w:val="00F86B3C"/>
    <w:rsid w:val="00F92C78"/>
    <w:rsid w:val="00F944A8"/>
    <w:rsid w:val="00F965F2"/>
    <w:rsid w:val="00FA22D9"/>
    <w:rsid w:val="00FA2B3A"/>
    <w:rsid w:val="00FA61E6"/>
    <w:rsid w:val="00FC050C"/>
    <w:rsid w:val="00FC47A7"/>
    <w:rsid w:val="00FD249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DAAA618F-5F9F-46B8-B46F-13665B6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2024-07-05T18:10:00Z</cp:lastPrinted>
  <dcterms:created xsi:type="dcterms:W3CDTF">2024-07-05T18:10:00Z</dcterms:created>
  <dcterms:modified xsi:type="dcterms:W3CDTF">2024-07-05T18:10:00Z</dcterms:modified>
</cp:coreProperties>
</file>