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5E" w:rsidRDefault="009E2203" w:rsidP="009E2203">
      <w:pPr>
        <w:pStyle w:val="NoSpacing"/>
        <w:jc w:val="center"/>
        <w:rPr>
          <w:b/>
          <w:sz w:val="28"/>
          <w:szCs w:val="28"/>
        </w:rPr>
      </w:pPr>
      <w:r>
        <w:rPr>
          <w:b/>
          <w:sz w:val="28"/>
          <w:szCs w:val="28"/>
        </w:rPr>
        <w:t>Council Minutes</w:t>
      </w:r>
    </w:p>
    <w:p w:rsidR="009E2203" w:rsidRDefault="009E2203" w:rsidP="009E2203">
      <w:pPr>
        <w:pStyle w:val="NoSpacing"/>
        <w:jc w:val="center"/>
        <w:rPr>
          <w:b/>
          <w:sz w:val="28"/>
          <w:szCs w:val="28"/>
        </w:rPr>
      </w:pPr>
      <w:r>
        <w:rPr>
          <w:b/>
          <w:sz w:val="28"/>
          <w:szCs w:val="28"/>
        </w:rPr>
        <w:t>Regular Meeting</w:t>
      </w:r>
    </w:p>
    <w:p w:rsidR="001E785E" w:rsidRDefault="00500856" w:rsidP="001E785E">
      <w:pPr>
        <w:pStyle w:val="NoSpacing"/>
        <w:jc w:val="center"/>
        <w:rPr>
          <w:b/>
          <w:sz w:val="28"/>
          <w:szCs w:val="28"/>
        </w:rPr>
      </w:pPr>
      <w:r>
        <w:rPr>
          <w:b/>
          <w:sz w:val="28"/>
          <w:szCs w:val="28"/>
        </w:rPr>
        <w:t>October 3</w:t>
      </w:r>
      <w:r w:rsidR="001E785E">
        <w:rPr>
          <w:b/>
          <w:sz w:val="28"/>
          <w:szCs w:val="28"/>
        </w:rPr>
        <w:t>, 2017</w:t>
      </w:r>
    </w:p>
    <w:p w:rsidR="006B10E1" w:rsidRDefault="006B10E1" w:rsidP="001E785E">
      <w:pPr>
        <w:pStyle w:val="NoSpacing"/>
      </w:pPr>
    </w:p>
    <w:p w:rsidR="004F5FA4" w:rsidRDefault="009E2203" w:rsidP="001E785E">
      <w:pPr>
        <w:pStyle w:val="NoSpacing"/>
      </w:pPr>
      <w:r>
        <w:t>A regular meeting of the Millen City Council was</w:t>
      </w:r>
      <w:r w:rsidR="002E7824">
        <w:t xml:space="preserve"> </w:t>
      </w:r>
      <w:r w:rsidR="001151BE">
        <w:t>held October 3, 2017 at 6:00 P.M. in the Council Chambers at City Hall. Present were Mayor King Rocker, Council members Regina Coney, Darrel Clifton, Ed Fuller, Robin Scott, and Walter Thomas. Also present were City Manager Jeff Brantley and City Attorney Hubert Reeves.</w:t>
      </w:r>
    </w:p>
    <w:p w:rsidR="001151BE" w:rsidRDefault="001151BE" w:rsidP="001E785E">
      <w:pPr>
        <w:pStyle w:val="NoSpacing"/>
      </w:pPr>
    </w:p>
    <w:p w:rsidR="001E785E" w:rsidRPr="001151BE" w:rsidRDefault="001E785E" w:rsidP="001E785E">
      <w:pPr>
        <w:pStyle w:val="NoSpacing"/>
        <w:rPr>
          <w:b/>
        </w:rPr>
      </w:pPr>
      <w:r w:rsidRPr="001151BE">
        <w:rPr>
          <w:b/>
        </w:rPr>
        <w:t>1. Call to Order</w:t>
      </w:r>
    </w:p>
    <w:p w:rsidR="001E785E" w:rsidRDefault="001151BE" w:rsidP="001E785E">
      <w:pPr>
        <w:pStyle w:val="NoSpacing"/>
      </w:pPr>
      <w:r>
        <w:t xml:space="preserve">The meeting was called to order by Mayor Rocker at 6:00 P.M. </w:t>
      </w:r>
    </w:p>
    <w:p w:rsidR="001151BE" w:rsidRDefault="001151BE" w:rsidP="001E785E">
      <w:pPr>
        <w:pStyle w:val="NoSpacing"/>
      </w:pPr>
    </w:p>
    <w:p w:rsidR="001E785E" w:rsidRPr="001151BE" w:rsidRDefault="001E785E" w:rsidP="001E785E">
      <w:pPr>
        <w:pStyle w:val="NoSpacing"/>
        <w:rPr>
          <w:b/>
        </w:rPr>
      </w:pPr>
      <w:r w:rsidRPr="001151BE">
        <w:rPr>
          <w:b/>
        </w:rPr>
        <w:t>2. Invocation</w:t>
      </w:r>
    </w:p>
    <w:p w:rsidR="00930CB7" w:rsidRDefault="001151BE" w:rsidP="001E785E">
      <w:pPr>
        <w:pStyle w:val="NoSpacing"/>
      </w:pPr>
      <w:r>
        <w:t>Council member Clifton gave the invocation.</w:t>
      </w:r>
    </w:p>
    <w:p w:rsidR="001151BE" w:rsidRDefault="001151BE" w:rsidP="001E785E">
      <w:pPr>
        <w:pStyle w:val="NoSpacing"/>
      </w:pPr>
    </w:p>
    <w:p w:rsidR="001E785E" w:rsidRPr="001151BE" w:rsidRDefault="001E785E" w:rsidP="001E785E">
      <w:pPr>
        <w:pStyle w:val="NoSpacing"/>
        <w:rPr>
          <w:b/>
        </w:rPr>
      </w:pPr>
      <w:r w:rsidRPr="001151BE">
        <w:rPr>
          <w:b/>
        </w:rPr>
        <w:t>3. Consent Agenda</w:t>
      </w:r>
    </w:p>
    <w:p w:rsidR="003057BD" w:rsidRDefault="00500856" w:rsidP="001E785E">
      <w:pPr>
        <w:pStyle w:val="NoSpacing"/>
      </w:pPr>
      <w:r w:rsidRPr="001151BE">
        <w:rPr>
          <w:b/>
        </w:rPr>
        <w:t xml:space="preserve">    Approval of September 5</w:t>
      </w:r>
      <w:r w:rsidR="001E785E" w:rsidRPr="001151BE">
        <w:rPr>
          <w:b/>
        </w:rPr>
        <w:t>, 2017 Regular Meeting Minutes</w:t>
      </w:r>
    </w:p>
    <w:p w:rsidR="00CE0D37" w:rsidRDefault="001151BE" w:rsidP="001E785E">
      <w:pPr>
        <w:pStyle w:val="NoSpacing"/>
      </w:pPr>
      <w:r>
        <w:t>Council member Clifton made a motion, seconded by council member Fuller</w:t>
      </w:r>
      <w:r w:rsidR="00E0006E">
        <w:t xml:space="preserve"> </w:t>
      </w:r>
      <w:r>
        <w:t xml:space="preserve">to approve the minutes from the September 5, 2017 </w:t>
      </w:r>
      <w:r w:rsidR="00E0006E">
        <w:t>regular meeting. The motion carried by unanimous vote.</w:t>
      </w:r>
    </w:p>
    <w:p w:rsidR="00E0006E" w:rsidRDefault="00E0006E" w:rsidP="001E785E">
      <w:pPr>
        <w:pStyle w:val="NoSpacing"/>
      </w:pPr>
    </w:p>
    <w:p w:rsidR="00DC1262" w:rsidRPr="00E0006E" w:rsidRDefault="00CE0D37" w:rsidP="001E785E">
      <w:pPr>
        <w:pStyle w:val="NoSpacing"/>
        <w:rPr>
          <w:b/>
        </w:rPr>
      </w:pPr>
      <w:r w:rsidRPr="00E0006E">
        <w:rPr>
          <w:b/>
        </w:rPr>
        <w:t xml:space="preserve">4. </w:t>
      </w:r>
      <w:r w:rsidR="00500856" w:rsidRPr="00E0006E">
        <w:rPr>
          <w:b/>
        </w:rPr>
        <w:t>Citizen Request to be added to Agenda – Mirian Johnson</w:t>
      </w:r>
    </w:p>
    <w:p w:rsidR="00500856" w:rsidRDefault="00E0006E" w:rsidP="001E785E">
      <w:pPr>
        <w:pStyle w:val="NoSpacing"/>
      </w:pPr>
      <w:r>
        <w:t>Ms. Johnson was not present for the meeting.</w:t>
      </w:r>
    </w:p>
    <w:p w:rsidR="00E0006E" w:rsidRDefault="00E0006E" w:rsidP="001E785E">
      <w:pPr>
        <w:pStyle w:val="NoSpacing"/>
      </w:pPr>
    </w:p>
    <w:p w:rsidR="00500856" w:rsidRPr="00E0006E" w:rsidRDefault="00500856" w:rsidP="001E785E">
      <w:pPr>
        <w:pStyle w:val="NoSpacing"/>
        <w:rPr>
          <w:b/>
        </w:rPr>
      </w:pPr>
      <w:r w:rsidRPr="00E0006E">
        <w:rPr>
          <w:b/>
        </w:rPr>
        <w:t>5.</w:t>
      </w:r>
      <w:r w:rsidR="000A0F50" w:rsidRPr="00E0006E">
        <w:rPr>
          <w:b/>
        </w:rPr>
        <w:t xml:space="preserve"> </w:t>
      </w:r>
      <w:r w:rsidRPr="00E0006E">
        <w:rPr>
          <w:b/>
        </w:rPr>
        <w:t>Approval of Harvest of Fun Festival on October 31, 2017</w:t>
      </w:r>
    </w:p>
    <w:p w:rsidR="00C65BBD" w:rsidRDefault="00E0006E" w:rsidP="001E785E">
      <w:pPr>
        <w:pStyle w:val="NoSpacing"/>
      </w:pPr>
      <w:r>
        <w:t>Council member Coney made a motion, seconded by coun</w:t>
      </w:r>
      <w:r w:rsidR="00C65BBD">
        <w:t>cil member Scott to approve MainStreet Millen’s Harvest of Fun Festival on October 31, 2017 from 6:00P.M. to 8:00 P.M., and also set this date at the City’s approved Trick or Treat date and time. The motion carried by unanimous vote.</w:t>
      </w:r>
    </w:p>
    <w:p w:rsidR="00C65BBD" w:rsidRDefault="00C65BBD" w:rsidP="001E785E">
      <w:pPr>
        <w:pStyle w:val="NoSpacing"/>
      </w:pPr>
    </w:p>
    <w:p w:rsidR="00500856" w:rsidRPr="003D2B4A" w:rsidRDefault="00500856" w:rsidP="001E785E">
      <w:pPr>
        <w:pStyle w:val="NoSpacing"/>
        <w:rPr>
          <w:b/>
        </w:rPr>
      </w:pPr>
      <w:r w:rsidRPr="003D2B4A">
        <w:rPr>
          <w:b/>
        </w:rPr>
        <w:t>6.  Approval to Accept Bid for Clean Up of New 60 Foot Roadway for White Oak Road</w:t>
      </w:r>
      <w:r w:rsidR="00E311FE" w:rsidRPr="003D2B4A">
        <w:rPr>
          <w:b/>
        </w:rPr>
        <w:t xml:space="preserve"> </w:t>
      </w:r>
    </w:p>
    <w:p w:rsidR="004F4C62" w:rsidRPr="003D2B4A" w:rsidRDefault="00EC39E1" w:rsidP="001E785E">
      <w:pPr>
        <w:pStyle w:val="NoSpacing"/>
        <w:rPr>
          <w:b/>
        </w:rPr>
      </w:pPr>
      <w:r w:rsidRPr="003D2B4A">
        <w:rPr>
          <w:b/>
        </w:rPr>
        <w:t xml:space="preserve">      Johnny Oglesby - $4500</w:t>
      </w:r>
    </w:p>
    <w:p w:rsidR="00EC39E1" w:rsidRPr="003D2B4A" w:rsidRDefault="00EC39E1" w:rsidP="001E785E">
      <w:pPr>
        <w:pStyle w:val="NoSpacing"/>
        <w:rPr>
          <w:b/>
        </w:rPr>
      </w:pPr>
      <w:r w:rsidRPr="003D2B4A">
        <w:rPr>
          <w:b/>
        </w:rPr>
        <w:t xml:space="preserve">      Knight’s Backhoe - $5000 (Can’t Start until February)</w:t>
      </w:r>
    </w:p>
    <w:p w:rsidR="00EC39E1" w:rsidRPr="003D2B4A" w:rsidRDefault="00EC39E1" w:rsidP="001E785E">
      <w:pPr>
        <w:pStyle w:val="NoSpacing"/>
        <w:rPr>
          <w:b/>
        </w:rPr>
      </w:pPr>
      <w:r w:rsidRPr="003D2B4A">
        <w:rPr>
          <w:b/>
        </w:rPr>
        <w:t xml:space="preserve">      Brannen &amp; Hodges - $6900</w:t>
      </w:r>
    </w:p>
    <w:p w:rsidR="00EC39E1" w:rsidRDefault="003D2B4A" w:rsidP="001E785E">
      <w:pPr>
        <w:pStyle w:val="NoSpacing"/>
      </w:pPr>
      <w:r>
        <w:t>Council member Coney made a motion, seconded by council member Thomas to accept the low bid from Johnny Oglesby for the cleanup of the road right of way for White Oak Road. The motion carried by unanimous vote.</w:t>
      </w:r>
    </w:p>
    <w:p w:rsidR="003D2B4A" w:rsidRDefault="003D2B4A" w:rsidP="001E785E">
      <w:pPr>
        <w:pStyle w:val="NoSpacing"/>
      </w:pPr>
    </w:p>
    <w:p w:rsidR="004F4C62" w:rsidRPr="003D2B4A" w:rsidRDefault="00E311FE" w:rsidP="001E785E">
      <w:pPr>
        <w:pStyle w:val="NoSpacing"/>
        <w:rPr>
          <w:b/>
        </w:rPr>
      </w:pPr>
      <w:r w:rsidRPr="003D2B4A">
        <w:rPr>
          <w:b/>
        </w:rPr>
        <w:t>7. Review Green Drop o</w:t>
      </w:r>
      <w:r w:rsidR="004F4C62" w:rsidRPr="003D2B4A">
        <w:rPr>
          <w:b/>
        </w:rPr>
        <w:t>ff Container Pricing- Current $50/load and $35/ton</w:t>
      </w:r>
    </w:p>
    <w:p w:rsidR="004F4C62" w:rsidRDefault="003D2B4A" w:rsidP="001E785E">
      <w:pPr>
        <w:pStyle w:val="NoSpacing"/>
      </w:pPr>
      <w:r>
        <w:t>Council member Coney made a motion, seconded by council member Clifton to set a fixed</w:t>
      </w:r>
      <w:r w:rsidR="00FF4D4A">
        <w:t xml:space="preserve"> price of $125 per load for the</w:t>
      </w:r>
      <w:r w:rsidR="0081165B">
        <w:t xml:space="preserve"> </w:t>
      </w:r>
      <w:r w:rsidR="00FF4D4A">
        <w:t>Green Drop Off Containers. The motion carried by unanimous vote.</w:t>
      </w:r>
    </w:p>
    <w:p w:rsidR="00FF4D4A" w:rsidRDefault="00FF4D4A" w:rsidP="001E785E">
      <w:pPr>
        <w:pStyle w:val="NoSpacing"/>
      </w:pPr>
    </w:p>
    <w:p w:rsidR="004F4C62" w:rsidRPr="00FF4D4A" w:rsidRDefault="004F4C62" w:rsidP="001E785E">
      <w:pPr>
        <w:pStyle w:val="NoSpacing"/>
        <w:rPr>
          <w:b/>
        </w:rPr>
      </w:pPr>
      <w:r w:rsidRPr="00FF4D4A">
        <w:rPr>
          <w:b/>
        </w:rPr>
        <w:t xml:space="preserve">8. Review Revised Interconnect Agreement with Georgia Power and </w:t>
      </w:r>
      <w:r w:rsidR="00E311FE" w:rsidRPr="00FF4D4A">
        <w:rPr>
          <w:b/>
        </w:rPr>
        <w:t xml:space="preserve">Approve </w:t>
      </w:r>
      <w:r w:rsidRPr="00FF4D4A">
        <w:rPr>
          <w:b/>
        </w:rPr>
        <w:t>Fee</w:t>
      </w:r>
    </w:p>
    <w:p w:rsidR="000A0F50" w:rsidRDefault="003B7126" w:rsidP="001E785E">
      <w:pPr>
        <w:pStyle w:val="NoSpacing"/>
      </w:pPr>
      <w:r>
        <w:t>Council member Clifton</w:t>
      </w:r>
      <w:r w:rsidR="009B36E9">
        <w:t xml:space="preserve"> </w:t>
      </w:r>
      <w:r w:rsidR="00BC391C">
        <w:t>made a motion, seconded by council member Fuller to pay additional Operations and Maintenance Cost of $11,094.07 from the Contingency Fund to Georgia Power for the Interconnection Agreement of the Solar Project at the Waste Water Treatment Plant. The motion carried by unanimous vote.</w:t>
      </w:r>
    </w:p>
    <w:p w:rsidR="00A0019A" w:rsidRPr="00BC391C" w:rsidRDefault="00EC39E1" w:rsidP="001E785E">
      <w:pPr>
        <w:pStyle w:val="NoSpacing"/>
        <w:rPr>
          <w:b/>
        </w:rPr>
      </w:pPr>
      <w:r w:rsidRPr="00BC391C">
        <w:rPr>
          <w:b/>
        </w:rPr>
        <w:lastRenderedPageBreak/>
        <w:t>9.</w:t>
      </w:r>
      <w:r w:rsidR="00A0019A" w:rsidRPr="00BC391C">
        <w:rPr>
          <w:b/>
        </w:rPr>
        <w:t xml:space="preserve"> Discuss Main Street Millen Executive Director position</w:t>
      </w:r>
    </w:p>
    <w:p w:rsidR="004F5FA4" w:rsidRDefault="00BC391C" w:rsidP="001E785E">
      <w:pPr>
        <w:pStyle w:val="NoSpacing"/>
      </w:pPr>
      <w:r>
        <w:t>Moved to Executive Session</w:t>
      </w:r>
    </w:p>
    <w:p w:rsidR="00BC391C" w:rsidRDefault="00BC391C" w:rsidP="001E785E">
      <w:pPr>
        <w:pStyle w:val="NoSpacing"/>
      </w:pPr>
    </w:p>
    <w:p w:rsidR="004F5FA4" w:rsidRPr="009407BC" w:rsidRDefault="004F5FA4" w:rsidP="001E785E">
      <w:pPr>
        <w:pStyle w:val="NoSpacing"/>
        <w:rPr>
          <w:b/>
        </w:rPr>
      </w:pPr>
      <w:r w:rsidRPr="009407BC">
        <w:rPr>
          <w:b/>
        </w:rPr>
        <w:t>City Manager Report</w:t>
      </w:r>
    </w:p>
    <w:p w:rsidR="004F5FA4" w:rsidRDefault="004F5FA4" w:rsidP="001E785E">
      <w:pPr>
        <w:pStyle w:val="NoSpacing"/>
      </w:pPr>
    </w:p>
    <w:p w:rsidR="004F5FA4" w:rsidRPr="00BC391C" w:rsidRDefault="004F5FA4" w:rsidP="001E785E">
      <w:pPr>
        <w:pStyle w:val="NoSpacing"/>
        <w:rPr>
          <w:b/>
        </w:rPr>
      </w:pPr>
      <w:r>
        <w:t xml:space="preserve"> </w:t>
      </w:r>
      <w:r w:rsidRPr="00BC391C">
        <w:rPr>
          <w:b/>
        </w:rPr>
        <w:t>a. Financials</w:t>
      </w:r>
    </w:p>
    <w:p w:rsidR="004F5FA4" w:rsidRDefault="00BC391C" w:rsidP="001E785E">
      <w:pPr>
        <w:pStyle w:val="NoSpacing"/>
      </w:pPr>
      <w:r>
        <w:t>City Manager Brantley reviewed the financials and commented that expenses were in line with budget in all departments. The revenues were lower in Septe</w:t>
      </w:r>
      <w:r w:rsidR="00DD0043">
        <w:t>mber, which is normal. September has been the lowest revenue month over the last two years.</w:t>
      </w:r>
    </w:p>
    <w:p w:rsidR="00DD0043" w:rsidRDefault="00DD0043" w:rsidP="001E785E">
      <w:pPr>
        <w:pStyle w:val="NoSpacing"/>
      </w:pPr>
    </w:p>
    <w:p w:rsidR="00874B8B" w:rsidRPr="00DD0043" w:rsidRDefault="004F5FA4" w:rsidP="001E785E">
      <w:pPr>
        <w:pStyle w:val="NoSpacing"/>
        <w:rPr>
          <w:b/>
        </w:rPr>
      </w:pPr>
      <w:r w:rsidRPr="00DD0043">
        <w:rPr>
          <w:b/>
        </w:rPr>
        <w:t>b.</w:t>
      </w:r>
      <w:r w:rsidR="00FB192E" w:rsidRPr="00DD0043">
        <w:rPr>
          <w:b/>
        </w:rPr>
        <w:t xml:space="preserve"> “School” Sewer Project </w:t>
      </w:r>
    </w:p>
    <w:p w:rsidR="00EC39E1" w:rsidRDefault="00DD0043" w:rsidP="001E785E">
      <w:pPr>
        <w:pStyle w:val="NoSpacing"/>
      </w:pPr>
      <w:r>
        <w:t>City Manager Brantley reported back to Mayor and Council on the best option to pay for the proposed sewer improvement project. The project needs to be completed prior to Au</w:t>
      </w:r>
      <w:r w:rsidR="00C36C78">
        <w:t xml:space="preserve">gust 2018 due to the new school. </w:t>
      </w:r>
      <w:r w:rsidR="00C708A2">
        <w:t xml:space="preserve">The existing sewer line </w:t>
      </w:r>
      <w:r w:rsidR="00614794">
        <w:t>needs to be increased from an 8-</w:t>
      </w:r>
      <w:r w:rsidR="00C708A2">
        <w:t xml:space="preserve">inch to a </w:t>
      </w:r>
      <w:r w:rsidR="00614794">
        <w:t>10-inch</w:t>
      </w:r>
      <w:r w:rsidR="00C708A2">
        <w:t xml:space="preserve"> line to handle the extra sewage generated by the new school. Parker Engineering’s cost estimate for the project is $455,984.00. The best fi</w:t>
      </w:r>
      <w:r w:rsidR="00AA21AB">
        <w:t>nance option is to pursue a loan</w:t>
      </w:r>
      <w:bookmarkStart w:id="0" w:name="_GoBack"/>
      <w:bookmarkEnd w:id="0"/>
      <w:r w:rsidR="00C708A2">
        <w:t xml:space="preserve"> through the Georgia Environmental Finance Authority, which currently could have a 20% principle forgiveness option and a 1.89% interest rate.  Mayor and Council by common consent gave City Manager Brantley approval to pursue a loan from GEFA.</w:t>
      </w:r>
    </w:p>
    <w:p w:rsidR="00C708A2" w:rsidRDefault="00C708A2" w:rsidP="001E785E">
      <w:pPr>
        <w:pStyle w:val="NoSpacing"/>
      </w:pPr>
    </w:p>
    <w:p w:rsidR="00EC39E1" w:rsidRPr="00C708A2" w:rsidRDefault="00EC39E1" w:rsidP="001E785E">
      <w:pPr>
        <w:pStyle w:val="NoSpacing"/>
        <w:rPr>
          <w:b/>
        </w:rPr>
      </w:pPr>
      <w:r w:rsidRPr="00C708A2">
        <w:rPr>
          <w:b/>
        </w:rPr>
        <w:t>c. Waste Water Trea</w:t>
      </w:r>
      <w:r w:rsidR="00434EAE" w:rsidRPr="00C708A2">
        <w:rPr>
          <w:b/>
        </w:rPr>
        <w:t>t</w:t>
      </w:r>
      <w:r w:rsidRPr="00C708A2">
        <w:rPr>
          <w:b/>
        </w:rPr>
        <w:t>ment Plant Permit Renewal</w:t>
      </w:r>
    </w:p>
    <w:p w:rsidR="00EC39E1" w:rsidRDefault="00EE3AD0" w:rsidP="001E785E">
      <w:pPr>
        <w:pStyle w:val="NoSpacing"/>
      </w:pPr>
      <w:r>
        <w:t>City Manager Brantley informed Mayor and Council of the results of a meeting with the EPD in September</w:t>
      </w:r>
      <w:r w:rsidR="00523288">
        <w:t xml:space="preserve"> regarding the permit renewal of the WWTP. The EPD is requiring modifications to the discharge method from the City’s outflow of the treatment facility. Plans are being designed by Parker Engineering.</w:t>
      </w:r>
    </w:p>
    <w:p w:rsidR="00523288" w:rsidRDefault="00523288" w:rsidP="001E785E">
      <w:pPr>
        <w:pStyle w:val="NoSpacing"/>
      </w:pPr>
    </w:p>
    <w:p w:rsidR="00EC39E1" w:rsidRPr="00593FE6" w:rsidRDefault="00434EAE" w:rsidP="001E785E">
      <w:pPr>
        <w:pStyle w:val="NoSpacing"/>
        <w:rPr>
          <w:b/>
        </w:rPr>
      </w:pPr>
      <w:r w:rsidRPr="00593FE6">
        <w:rPr>
          <w:b/>
        </w:rPr>
        <w:t>d. 911 Contract Up</w:t>
      </w:r>
      <w:r w:rsidR="00EC39E1" w:rsidRPr="00593FE6">
        <w:rPr>
          <w:b/>
        </w:rPr>
        <w:t>date</w:t>
      </w:r>
    </w:p>
    <w:p w:rsidR="00DC1262" w:rsidRDefault="00523288" w:rsidP="001E785E">
      <w:pPr>
        <w:pStyle w:val="NoSpacing"/>
      </w:pPr>
      <w:r>
        <w:t xml:space="preserve">City Manager Brantley gave a copy of the County Commissioners response to a letter sent to them from the City in May of 2017. The letter states the commission has approved the purchase of new 911 equipment with plans to house it in the new jail. </w:t>
      </w:r>
    </w:p>
    <w:p w:rsidR="00523288" w:rsidRDefault="00523288" w:rsidP="001E785E">
      <w:pPr>
        <w:pStyle w:val="NoSpacing"/>
      </w:pPr>
    </w:p>
    <w:p w:rsidR="00DC1262" w:rsidRPr="009407BC" w:rsidRDefault="00DC1262" w:rsidP="001E785E">
      <w:pPr>
        <w:pStyle w:val="NoSpacing"/>
        <w:rPr>
          <w:b/>
        </w:rPr>
      </w:pPr>
      <w:r w:rsidRPr="009407BC">
        <w:rPr>
          <w:b/>
        </w:rPr>
        <w:t>Mayor’s Report</w:t>
      </w:r>
    </w:p>
    <w:p w:rsidR="00DC1262" w:rsidRDefault="00523288" w:rsidP="001E785E">
      <w:pPr>
        <w:pStyle w:val="NoSpacing"/>
      </w:pPr>
      <w:r>
        <w:t>Nothing to report.</w:t>
      </w:r>
    </w:p>
    <w:p w:rsidR="00523288" w:rsidRDefault="00523288" w:rsidP="001E785E">
      <w:pPr>
        <w:pStyle w:val="NoSpacing"/>
      </w:pPr>
    </w:p>
    <w:p w:rsidR="00DC1262" w:rsidRPr="009407BC" w:rsidRDefault="00DC1262" w:rsidP="001E785E">
      <w:pPr>
        <w:pStyle w:val="NoSpacing"/>
        <w:rPr>
          <w:b/>
        </w:rPr>
      </w:pPr>
      <w:r w:rsidRPr="009407BC">
        <w:rPr>
          <w:b/>
        </w:rPr>
        <w:t>City Attorney’s Report</w:t>
      </w:r>
    </w:p>
    <w:p w:rsidR="00DC1262" w:rsidRDefault="00523288" w:rsidP="001E785E">
      <w:pPr>
        <w:pStyle w:val="NoSpacing"/>
      </w:pPr>
      <w:r>
        <w:t>Nothing to report.</w:t>
      </w:r>
    </w:p>
    <w:p w:rsidR="00523288" w:rsidRDefault="00523288" w:rsidP="001E785E">
      <w:pPr>
        <w:pStyle w:val="NoSpacing"/>
      </w:pPr>
    </w:p>
    <w:p w:rsidR="00DC1262" w:rsidRPr="00593FE6" w:rsidRDefault="00DC1262" w:rsidP="001E785E">
      <w:pPr>
        <w:pStyle w:val="NoSpacing"/>
        <w:rPr>
          <w:b/>
        </w:rPr>
      </w:pPr>
      <w:r w:rsidRPr="00593FE6">
        <w:rPr>
          <w:b/>
        </w:rPr>
        <w:t>Executive Session – if needed</w:t>
      </w:r>
    </w:p>
    <w:p w:rsidR="00DC1262" w:rsidRDefault="00523288" w:rsidP="001E785E">
      <w:pPr>
        <w:pStyle w:val="NoSpacing"/>
      </w:pPr>
      <w:r>
        <w:t xml:space="preserve">Council member Coney made a motion, seconded by council member Fuller to enter Executive Session at 6:38 P.M. to discuss </w:t>
      </w:r>
      <w:r w:rsidR="00B25FAA">
        <w:t xml:space="preserve">employment position. </w:t>
      </w:r>
      <w:r>
        <w:t>The motion carried by unanimous vote.</w:t>
      </w:r>
    </w:p>
    <w:p w:rsidR="00523288" w:rsidRDefault="00523288" w:rsidP="001E785E">
      <w:pPr>
        <w:pStyle w:val="NoSpacing"/>
      </w:pPr>
    </w:p>
    <w:p w:rsidR="00523288" w:rsidRDefault="00523288" w:rsidP="001E785E">
      <w:pPr>
        <w:pStyle w:val="NoSpacing"/>
      </w:pPr>
      <w:r>
        <w:t xml:space="preserve">Council member Thomas made a motion, seconded by council member Coney to exit Executive Session </w:t>
      </w:r>
      <w:r w:rsidR="00B25FAA">
        <w:t>at 7:03 P.M. The motion carried by unanimous vote.</w:t>
      </w:r>
    </w:p>
    <w:p w:rsidR="00B25FAA" w:rsidRDefault="00B25FAA" w:rsidP="001E785E">
      <w:pPr>
        <w:pStyle w:val="NoSpacing"/>
      </w:pPr>
    </w:p>
    <w:p w:rsidR="00614794" w:rsidRDefault="00E622F6" w:rsidP="001E785E">
      <w:pPr>
        <w:pStyle w:val="NoSpacing"/>
      </w:pPr>
      <w:r>
        <w:t xml:space="preserve">Council member Thomas made a motion, seconded by council member Clifton </w:t>
      </w:r>
      <w:r w:rsidR="00FB1BC3">
        <w:t xml:space="preserve">to authorize the City Manager to negotiate with the Jenkins County Development Authority to enter into an </w:t>
      </w:r>
      <w:r w:rsidR="00FB1BC3">
        <w:lastRenderedPageBreak/>
        <w:t xml:space="preserve">Intergovernmental Agreement to incorporate the MainStreet Millen Director position under the Jenkins County Development Authority Executive Director </w:t>
      </w:r>
      <w:r w:rsidR="00CA1712">
        <w:t xml:space="preserve">position and provide funding to allow the Jenkins County Development Authority to have a full time staff employee, this employee will assist with MainStreet Millen duties. The motion carried by unanimous vote. </w:t>
      </w:r>
    </w:p>
    <w:p w:rsidR="00B25FAA" w:rsidRDefault="00CA1712" w:rsidP="001E785E">
      <w:pPr>
        <w:pStyle w:val="NoSpacing"/>
      </w:pPr>
      <w:r>
        <w:t xml:space="preserve">. </w:t>
      </w:r>
    </w:p>
    <w:p w:rsidR="00DC1262" w:rsidRPr="00782574" w:rsidRDefault="00DC1262" w:rsidP="001E785E">
      <w:pPr>
        <w:pStyle w:val="NoSpacing"/>
        <w:rPr>
          <w:b/>
        </w:rPr>
      </w:pPr>
      <w:r w:rsidRPr="00782574">
        <w:rPr>
          <w:b/>
        </w:rPr>
        <w:t>Adjournment</w:t>
      </w:r>
    </w:p>
    <w:p w:rsidR="004F5FA4" w:rsidRDefault="00CD3BE7" w:rsidP="001E785E">
      <w:pPr>
        <w:pStyle w:val="NoSpacing"/>
      </w:pPr>
      <w:r>
        <w:t>There being no further business Mayor Rocker adjourned the meeting at 7:05 P.M.</w:t>
      </w:r>
    </w:p>
    <w:p w:rsidR="00CD3BE7" w:rsidRDefault="00CD3BE7" w:rsidP="001E785E">
      <w:pPr>
        <w:pStyle w:val="NoSpacing"/>
      </w:pPr>
    </w:p>
    <w:p w:rsidR="004F5FA4" w:rsidRDefault="004F5FA4" w:rsidP="001E785E">
      <w:pPr>
        <w:pStyle w:val="NoSpacing"/>
      </w:pPr>
    </w:p>
    <w:p w:rsidR="004F5FA4" w:rsidRDefault="004F5FA4" w:rsidP="001E785E">
      <w:pPr>
        <w:pStyle w:val="NoSpacing"/>
      </w:pPr>
    </w:p>
    <w:p w:rsidR="00CD3BE7" w:rsidRDefault="00CD3BE7" w:rsidP="001E785E">
      <w:pPr>
        <w:pStyle w:val="NoSpacing"/>
      </w:pPr>
      <w:r>
        <w:t>Approved by Mayor and Council: _________________________________</w:t>
      </w:r>
    </w:p>
    <w:p w:rsidR="00CD3BE7" w:rsidRDefault="00CD3BE7" w:rsidP="001E785E">
      <w:pPr>
        <w:pStyle w:val="NoSpacing"/>
      </w:pPr>
    </w:p>
    <w:p w:rsidR="00CD3BE7" w:rsidRDefault="00CD3BE7" w:rsidP="001E785E">
      <w:pPr>
        <w:pStyle w:val="NoSpacing"/>
      </w:pPr>
    </w:p>
    <w:p w:rsidR="00CD3BE7" w:rsidRDefault="00CD3BE7" w:rsidP="001E785E">
      <w:pPr>
        <w:pStyle w:val="NoSpacing"/>
      </w:pPr>
    </w:p>
    <w:p w:rsidR="00CD3BE7" w:rsidRDefault="00CD3BE7" w:rsidP="001E785E">
      <w:pPr>
        <w:pStyle w:val="NoSpacing"/>
      </w:pPr>
      <w:r>
        <w:t>Mayor’s Signature: _____________________________________________</w:t>
      </w:r>
    </w:p>
    <w:p w:rsidR="00CD3BE7" w:rsidRDefault="00CD3BE7" w:rsidP="001E785E">
      <w:pPr>
        <w:pStyle w:val="NoSpacing"/>
      </w:pPr>
    </w:p>
    <w:p w:rsidR="00CD3BE7" w:rsidRDefault="00CD3BE7" w:rsidP="001E785E">
      <w:pPr>
        <w:pStyle w:val="NoSpacing"/>
      </w:pPr>
    </w:p>
    <w:p w:rsidR="00CD3BE7" w:rsidRDefault="00CD3BE7" w:rsidP="001E785E">
      <w:pPr>
        <w:pStyle w:val="NoSpacing"/>
      </w:pPr>
    </w:p>
    <w:p w:rsidR="00CD3BE7" w:rsidRDefault="00CD3BE7" w:rsidP="001E785E">
      <w:pPr>
        <w:pStyle w:val="NoSpacing"/>
      </w:pPr>
      <w:r>
        <w:t>Attest: _______________________________________________________</w:t>
      </w:r>
    </w:p>
    <w:p w:rsidR="004F5FA4" w:rsidRDefault="004F5FA4" w:rsidP="001E785E">
      <w:pPr>
        <w:pStyle w:val="NoSpacing"/>
      </w:pPr>
    </w:p>
    <w:p w:rsidR="00D770FF" w:rsidRDefault="00D770FF" w:rsidP="001E785E">
      <w:pPr>
        <w:pStyle w:val="NoSpacing"/>
      </w:pPr>
    </w:p>
    <w:p w:rsidR="00D00FFE" w:rsidRDefault="00D00FFE" w:rsidP="001E785E">
      <w:pPr>
        <w:pStyle w:val="NoSpacing"/>
      </w:pPr>
    </w:p>
    <w:p w:rsidR="00D00FFE" w:rsidRPr="001E785E" w:rsidRDefault="00D00FFE" w:rsidP="001E785E">
      <w:pPr>
        <w:pStyle w:val="NoSpacing"/>
      </w:pPr>
      <w:r>
        <w:t xml:space="preserve">  </w:t>
      </w:r>
    </w:p>
    <w:sectPr w:rsidR="00D00FFE" w:rsidRPr="001E785E"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785E"/>
    <w:rsid w:val="000A0F50"/>
    <w:rsid w:val="001045B8"/>
    <w:rsid w:val="00105B65"/>
    <w:rsid w:val="001151BE"/>
    <w:rsid w:val="001802C9"/>
    <w:rsid w:val="001A1E6D"/>
    <w:rsid w:val="001C2D74"/>
    <w:rsid w:val="001E785E"/>
    <w:rsid w:val="002018F4"/>
    <w:rsid w:val="002E7824"/>
    <w:rsid w:val="003057BD"/>
    <w:rsid w:val="0033655B"/>
    <w:rsid w:val="003374E8"/>
    <w:rsid w:val="00361D9A"/>
    <w:rsid w:val="003B7126"/>
    <w:rsid w:val="003D2B4A"/>
    <w:rsid w:val="003D44F0"/>
    <w:rsid w:val="00434EAE"/>
    <w:rsid w:val="004905BF"/>
    <w:rsid w:val="004C0907"/>
    <w:rsid w:val="004F4C62"/>
    <w:rsid w:val="004F5FA4"/>
    <w:rsid w:val="00500856"/>
    <w:rsid w:val="00523288"/>
    <w:rsid w:val="00593FE6"/>
    <w:rsid w:val="00614794"/>
    <w:rsid w:val="00641FDF"/>
    <w:rsid w:val="006B10E1"/>
    <w:rsid w:val="00782574"/>
    <w:rsid w:val="007A72E3"/>
    <w:rsid w:val="007B1753"/>
    <w:rsid w:val="0081165B"/>
    <w:rsid w:val="0085742E"/>
    <w:rsid w:val="00874B8B"/>
    <w:rsid w:val="008C41F6"/>
    <w:rsid w:val="00930CB7"/>
    <w:rsid w:val="009407BC"/>
    <w:rsid w:val="009B36E9"/>
    <w:rsid w:val="009E2203"/>
    <w:rsid w:val="00A0019A"/>
    <w:rsid w:val="00A25655"/>
    <w:rsid w:val="00AA21AB"/>
    <w:rsid w:val="00AA59B6"/>
    <w:rsid w:val="00B25FAA"/>
    <w:rsid w:val="00BC391C"/>
    <w:rsid w:val="00BC5371"/>
    <w:rsid w:val="00BF08D8"/>
    <w:rsid w:val="00C31408"/>
    <w:rsid w:val="00C36C78"/>
    <w:rsid w:val="00C412A4"/>
    <w:rsid w:val="00C65BBD"/>
    <w:rsid w:val="00C708A2"/>
    <w:rsid w:val="00C92685"/>
    <w:rsid w:val="00CA1712"/>
    <w:rsid w:val="00CD3BE7"/>
    <w:rsid w:val="00CE0D37"/>
    <w:rsid w:val="00D00FFE"/>
    <w:rsid w:val="00D770FF"/>
    <w:rsid w:val="00DC1262"/>
    <w:rsid w:val="00DD0043"/>
    <w:rsid w:val="00E0006E"/>
    <w:rsid w:val="00E311FE"/>
    <w:rsid w:val="00E622F6"/>
    <w:rsid w:val="00EC39E1"/>
    <w:rsid w:val="00EE3AD0"/>
    <w:rsid w:val="00EF0280"/>
    <w:rsid w:val="00EF6F1F"/>
    <w:rsid w:val="00F13E7E"/>
    <w:rsid w:val="00F41CF6"/>
    <w:rsid w:val="00FB192E"/>
    <w:rsid w:val="00FB1BC3"/>
    <w:rsid w:val="00FF4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85E"/>
    <w:pPr>
      <w:spacing w:after="0" w:line="240" w:lineRule="auto"/>
    </w:pPr>
  </w:style>
  <w:style w:type="paragraph" w:styleId="BalloonText">
    <w:name w:val="Balloon Text"/>
    <w:basedOn w:val="Normal"/>
    <w:link w:val="BalloonTextChar"/>
    <w:uiPriority w:val="99"/>
    <w:semiHidden/>
    <w:unhideWhenUsed/>
    <w:rsid w:val="00EC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9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 6</cp:lastModifiedBy>
  <cp:revision>2</cp:revision>
  <cp:lastPrinted>2017-11-07T14:49:00Z</cp:lastPrinted>
  <dcterms:created xsi:type="dcterms:W3CDTF">2017-11-08T14:48:00Z</dcterms:created>
  <dcterms:modified xsi:type="dcterms:W3CDTF">2017-11-08T14:48:00Z</dcterms:modified>
</cp:coreProperties>
</file>