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0" w:rsidRDefault="005D2D08" w:rsidP="005D2D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 Called Meeting</w:t>
      </w:r>
    </w:p>
    <w:p w:rsidR="005D2D08" w:rsidRDefault="005D2D08" w:rsidP="005D2D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Millen City Council</w:t>
      </w:r>
    </w:p>
    <w:p w:rsidR="005D2D08" w:rsidRDefault="005D2D08" w:rsidP="005D2D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20, 2017 6:00 P.M.</w:t>
      </w:r>
    </w:p>
    <w:p w:rsidR="005D2D08" w:rsidRDefault="005D2D08" w:rsidP="005D2D08">
      <w:pPr>
        <w:pStyle w:val="NoSpacing"/>
      </w:pPr>
    </w:p>
    <w:p w:rsidR="005D2D08" w:rsidRDefault="005D2D08" w:rsidP="005D2D08">
      <w:pPr>
        <w:pStyle w:val="NoSpacing"/>
      </w:pPr>
    </w:p>
    <w:p w:rsidR="005D2D08" w:rsidRDefault="005D2D08" w:rsidP="005D2D08">
      <w:pPr>
        <w:pStyle w:val="NoSpacing"/>
      </w:pPr>
      <w:r>
        <w:t xml:space="preserve">1. </w:t>
      </w:r>
      <w:r w:rsidR="006828D7">
        <w:t>Public Hearing for 2017-2018 FY Budget.</w:t>
      </w:r>
    </w:p>
    <w:p w:rsidR="006828D7" w:rsidRDefault="006828D7" w:rsidP="005D2D08">
      <w:pPr>
        <w:pStyle w:val="NoSpacing"/>
      </w:pPr>
    </w:p>
    <w:p w:rsidR="006828D7" w:rsidRDefault="006828D7" w:rsidP="005D2D08">
      <w:pPr>
        <w:pStyle w:val="NoSpacing"/>
      </w:pPr>
      <w:r>
        <w:t>2. Adoption of 2017-2018 FY Budget</w:t>
      </w:r>
      <w:r w:rsidR="003A7CA1">
        <w:t>.</w:t>
      </w:r>
    </w:p>
    <w:p w:rsidR="006828D7" w:rsidRDefault="006828D7" w:rsidP="005D2D08">
      <w:pPr>
        <w:pStyle w:val="NoSpacing"/>
      </w:pPr>
    </w:p>
    <w:p w:rsidR="006828D7" w:rsidRDefault="006828D7" w:rsidP="005D2D08">
      <w:pPr>
        <w:pStyle w:val="NoSpacing"/>
      </w:pPr>
      <w:r>
        <w:t xml:space="preserve">3. Vote to Approve the City Manager to sign renewal contract </w:t>
      </w:r>
      <w:r w:rsidR="00D0302D">
        <w:t>for Work Detail with the Georgia Department of Corrections.</w:t>
      </w:r>
    </w:p>
    <w:p w:rsidR="00D0302D" w:rsidRDefault="00D0302D" w:rsidP="005D2D08">
      <w:pPr>
        <w:pStyle w:val="NoSpacing"/>
      </w:pPr>
    </w:p>
    <w:p w:rsidR="00D0302D" w:rsidRDefault="00D0302D" w:rsidP="005D2D08">
      <w:pPr>
        <w:pStyle w:val="NoSpacing"/>
      </w:pPr>
      <w:r>
        <w:t>4. Vote to Approve the City Manager to sign the City Hall and Community House cleaning contracts with Jenco Industries</w:t>
      </w:r>
      <w:r w:rsidR="00856BB1">
        <w:t>, f</w:t>
      </w:r>
      <w:r>
        <w:t xml:space="preserve">or </w:t>
      </w:r>
      <w:r w:rsidR="00856BB1">
        <w:t>period</w:t>
      </w:r>
      <w:r>
        <w:t xml:space="preserve"> July 1, 2017 thru June 30, 2018.</w:t>
      </w:r>
    </w:p>
    <w:p w:rsidR="00D0302D" w:rsidRDefault="00D0302D" w:rsidP="005D2D08">
      <w:pPr>
        <w:pStyle w:val="NoSpacing"/>
      </w:pPr>
    </w:p>
    <w:p w:rsidR="00DC006F" w:rsidRDefault="00DC006F" w:rsidP="005D2D08">
      <w:pPr>
        <w:pStyle w:val="NoSpacing"/>
      </w:pPr>
      <w:r>
        <w:t xml:space="preserve">5. Review and approve revised Agreement for Payment of Infrastructure Construction Cost with Corrections Corporation of America </w:t>
      </w:r>
      <w:proofErr w:type="spellStart"/>
      <w:r>
        <w:t>dba</w:t>
      </w:r>
      <w:proofErr w:type="spellEnd"/>
      <w:r>
        <w:t xml:space="preserve"> </w:t>
      </w:r>
      <w:proofErr w:type="spellStart"/>
      <w:r>
        <w:t>CoreCivic</w:t>
      </w:r>
      <w:proofErr w:type="spellEnd"/>
      <w:r>
        <w:t xml:space="preserve"> Safety for Jenkins Correctional Center. </w:t>
      </w:r>
    </w:p>
    <w:p w:rsidR="00DC006F" w:rsidRDefault="00DC006F" w:rsidP="005D2D08">
      <w:pPr>
        <w:pStyle w:val="NoSpacing"/>
      </w:pPr>
    </w:p>
    <w:p w:rsidR="00D0302D" w:rsidRDefault="00DC006F" w:rsidP="005D2D08">
      <w:pPr>
        <w:pStyle w:val="NoSpacing"/>
      </w:pPr>
      <w:r>
        <w:t>6</w:t>
      </w:r>
      <w:r w:rsidR="00D0302D">
        <w:t>. Review the Water and Gas deposit rates.</w:t>
      </w:r>
    </w:p>
    <w:p w:rsidR="00D0302D" w:rsidRDefault="00D0302D" w:rsidP="005D2D08">
      <w:pPr>
        <w:pStyle w:val="NoSpacing"/>
      </w:pPr>
    </w:p>
    <w:p w:rsidR="00D0302D" w:rsidRDefault="00DC006F" w:rsidP="005D2D08">
      <w:pPr>
        <w:pStyle w:val="NoSpacing"/>
      </w:pPr>
      <w:r>
        <w:t>7.</w:t>
      </w:r>
      <w:r w:rsidR="00D0302D">
        <w:t xml:space="preserve"> </w:t>
      </w:r>
      <w:r w:rsidR="00856BB1">
        <w:t>Review Bids for new vehicle to be used in the Administration Department.</w:t>
      </w:r>
    </w:p>
    <w:p w:rsidR="00856BB1" w:rsidRDefault="00856BB1" w:rsidP="005D2D08">
      <w:pPr>
        <w:pStyle w:val="NoSpacing"/>
      </w:pPr>
      <w:r>
        <w:t xml:space="preserve">     2017 Ford Explorer 4Dr - 7 passengers - Base Model</w:t>
      </w:r>
    </w:p>
    <w:p w:rsidR="00856BB1" w:rsidRDefault="00856BB1" w:rsidP="005D2D08">
      <w:pPr>
        <w:pStyle w:val="NoSpacing"/>
      </w:pPr>
      <w:r>
        <w:t xml:space="preserve">  </w:t>
      </w:r>
    </w:p>
    <w:p w:rsidR="00856BB1" w:rsidRDefault="00856BB1" w:rsidP="005D2D08">
      <w:pPr>
        <w:pStyle w:val="NoSpacing"/>
      </w:pPr>
      <w:r>
        <w:t>Sylvania Ford $25,229.82</w:t>
      </w:r>
    </w:p>
    <w:p w:rsidR="00856BB1" w:rsidRDefault="00856BB1" w:rsidP="005D2D08">
      <w:pPr>
        <w:pStyle w:val="NoSpacing"/>
      </w:pPr>
      <w:r>
        <w:t>O.C. Welch Ford $25,522</w:t>
      </w:r>
    </w:p>
    <w:p w:rsidR="00856BB1" w:rsidRDefault="00856BB1" w:rsidP="005D2D08">
      <w:pPr>
        <w:pStyle w:val="NoSpacing"/>
      </w:pPr>
      <w:r>
        <w:t>Mizell Ford $26,500</w:t>
      </w:r>
    </w:p>
    <w:p w:rsidR="00856BB1" w:rsidRDefault="00856BB1" w:rsidP="005D2D08">
      <w:pPr>
        <w:pStyle w:val="NoSpacing"/>
      </w:pPr>
      <w:r>
        <w:t>J.C. Lewis Ford $29,800</w:t>
      </w:r>
    </w:p>
    <w:p w:rsidR="00856BB1" w:rsidRDefault="00856BB1" w:rsidP="005D2D08">
      <w:pPr>
        <w:pStyle w:val="NoSpacing"/>
      </w:pPr>
    </w:p>
    <w:p w:rsidR="00856BB1" w:rsidRDefault="00DC006F" w:rsidP="005D2D08">
      <w:pPr>
        <w:pStyle w:val="NoSpacing"/>
      </w:pPr>
      <w:r>
        <w:t>8</w:t>
      </w:r>
      <w:r w:rsidR="00856BB1">
        <w:t xml:space="preserve">.  </w:t>
      </w:r>
      <w:r w:rsidR="003A7CA1">
        <w:t>Executive Session to discuss Personnel.</w:t>
      </w:r>
    </w:p>
    <w:p w:rsidR="003A7CA1" w:rsidRDefault="003A7CA1" w:rsidP="005D2D08">
      <w:pPr>
        <w:pStyle w:val="NoSpacing"/>
      </w:pPr>
    </w:p>
    <w:p w:rsidR="003A7CA1" w:rsidRDefault="00DC006F" w:rsidP="005D2D08">
      <w:pPr>
        <w:pStyle w:val="NoSpacing"/>
      </w:pPr>
      <w:r>
        <w:t>9</w:t>
      </w:r>
      <w:r w:rsidR="003A7CA1">
        <w:t>.  Adjournment.</w:t>
      </w:r>
    </w:p>
    <w:p w:rsidR="006828D7" w:rsidRDefault="006828D7" w:rsidP="005D2D08">
      <w:pPr>
        <w:pStyle w:val="NoSpacing"/>
      </w:pPr>
    </w:p>
    <w:p w:rsidR="006828D7" w:rsidRPr="005D2D08" w:rsidRDefault="006828D7" w:rsidP="005D2D08">
      <w:pPr>
        <w:pStyle w:val="NoSpacing"/>
      </w:pPr>
    </w:p>
    <w:sectPr w:rsidR="006828D7" w:rsidRPr="005D2D08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D08"/>
    <w:rsid w:val="003A7CA1"/>
    <w:rsid w:val="003D44F0"/>
    <w:rsid w:val="005D2D08"/>
    <w:rsid w:val="00642F65"/>
    <w:rsid w:val="006828D7"/>
    <w:rsid w:val="00856BB1"/>
    <w:rsid w:val="00A11FCA"/>
    <w:rsid w:val="00C412A4"/>
    <w:rsid w:val="00D0302D"/>
    <w:rsid w:val="00DC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City Manager</cp:lastModifiedBy>
  <cp:revision>2</cp:revision>
  <cp:lastPrinted>2017-06-16T13:14:00Z</cp:lastPrinted>
  <dcterms:created xsi:type="dcterms:W3CDTF">2017-06-16T13:14:00Z</dcterms:created>
  <dcterms:modified xsi:type="dcterms:W3CDTF">2017-06-16T13:14:00Z</dcterms:modified>
</cp:coreProperties>
</file>