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3DD9" w14:textId="2984DDFF" w:rsidR="00BE64E7" w:rsidRDefault="00714861" w:rsidP="0071486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Council Minutes</w:t>
      </w:r>
    </w:p>
    <w:p w14:paraId="69453B34" w14:textId="081E893F" w:rsidR="00714861" w:rsidRPr="00BE64E7" w:rsidRDefault="00714861" w:rsidP="0071486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3C73894C" w14:textId="76DB88E8" w:rsidR="00BE64E7" w:rsidRDefault="00C414D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</w:t>
      </w:r>
      <w:r w:rsidR="00195C87">
        <w:rPr>
          <w:b/>
          <w:sz w:val="28"/>
          <w:szCs w:val="28"/>
        </w:rPr>
        <w:t>uly 2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1959CDB6" w:rsidR="00BE64E7" w:rsidRDefault="00714861" w:rsidP="00BE64E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regular meeting of the Millen City Council was held on July 2, 2019 at 6:00 P.M. in the Council Chambers at </w:t>
      </w:r>
      <w:r w:rsidR="007974B5">
        <w:rPr>
          <w:bCs/>
          <w:sz w:val="24"/>
          <w:szCs w:val="24"/>
        </w:rPr>
        <w:t>City Hall. Present were Mayor King Rocker, Council Members Darrel Clifton, Regina Coney, Ed Fuller, Robin Scott and Walter Thomas arrived at 6:19 P.M. Also present were City Manager Jeff Brantley and City Attorney Hubert Reeves.</w:t>
      </w:r>
    </w:p>
    <w:p w14:paraId="253589BF" w14:textId="77777777" w:rsidR="007974B5" w:rsidRPr="00714861" w:rsidRDefault="007974B5" w:rsidP="00BE64E7">
      <w:pPr>
        <w:pStyle w:val="NoSpacing"/>
        <w:rPr>
          <w:bCs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410B8E13" w:rsidR="007F2668" w:rsidRDefault="00236135" w:rsidP="0071486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Rocker called the </w:t>
      </w:r>
      <w:r w:rsidR="00420CC8">
        <w:rPr>
          <w:bCs/>
          <w:sz w:val="24"/>
          <w:szCs w:val="24"/>
        </w:rPr>
        <w:t>meeting to order at 6:00 P.M.</w:t>
      </w:r>
    </w:p>
    <w:p w14:paraId="764B47B9" w14:textId="77777777" w:rsidR="00420CC8" w:rsidRPr="007974B5" w:rsidRDefault="00420CC8" w:rsidP="00714861">
      <w:pPr>
        <w:pStyle w:val="NoSpacing"/>
        <w:ind w:left="720"/>
        <w:rPr>
          <w:bCs/>
          <w:sz w:val="24"/>
          <w:szCs w:val="24"/>
        </w:rPr>
      </w:pPr>
    </w:p>
    <w:p w14:paraId="79323C4E" w14:textId="3E0D0A37" w:rsidR="00C414D0" w:rsidRPr="00195C87" w:rsidRDefault="007F2668" w:rsidP="00195C8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</w:t>
      </w:r>
      <w:r w:rsidR="00195C87">
        <w:rPr>
          <w:b/>
          <w:sz w:val="24"/>
          <w:szCs w:val="24"/>
        </w:rPr>
        <w:t>on</w:t>
      </w:r>
    </w:p>
    <w:p w14:paraId="0E567C9D" w14:textId="5F695217" w:rsidR="00D769A0" w:rsidRPr="00420CC8" w:rsidRDefault="00420CC8" w:rsidP="00420CC8">
      <w:pPr>
        <w:pStyle w:val="NoSpacing"/>
        <w:ind w:left="720"/>
        <w:rPr>
          <w:bCs/>
          <w:sz w:val="24"/>
          <w:szCs w:val="24"/>
        </w:rPr>
      </w:pPr>
      <w:r w:rsidRPr="00420CC8">
        <w:rPr>
          <w:bCs/>
          <w:sz w:val="24"/>
          <w:szCs w:val="24"/>
        </w:rPr>
        <w:t>City Attorney Reeves gave the invocation.</w:t>
      </w:r>
    </w:p>
    <w:p w14:paraId="667F1538" w14:textId="77777777" w:rsidR="00420CC8" w:rsidRPr="00D769A0" w:rsidRDefault="00420CC8" w:rsidP="00420CC8">
      <w:pPr>
        <w:pStyle w:val="NoSpacing"/>
        <w:ind w:left="720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438ABA8D" w14:textId="10CC78D0" w:rsidR="00EF2B09" w:rsidRDefault="007F2668" w:rsidP="00195C8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</w:t>
      </w:r>
      <w:r w:rsidR="00195C87">
        <w:rPr>
          <w:b/>
          <w:sz w:val="24"/>
          <w:szCs w:val="24"/>
        </w:rPr>
        <w:t>om June 4, 2019 Regular Meeting</w:t>
      </w:r>
    </w:p>
    <w:p w14:paraId="0F4371A6" w14:textId="51CBD342" w:rsidR="00195C87" w:rsidRDefault="00195C87" w:rsidP="00195C8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from June 13, 2019 Called Meeting</w:t>
      </w:r>
    </w:p>
    <w:p w14:paraId="13745DB3" w14:textId="287FAE82" w:rsidR="000B166C" w:rsidRDefault="00420CC8" w:rsidP="00195C87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Fuller to approve the minutes from the June 4, 2019 Regular Meeting and the June 13, 2019 Called Meeting. The motion carried by unanimous vote.</w:t>
      </w:r>
    </w:p>
    <w:p w14:paraId="4556787C" w14:textId="77777777" w:rsidR="00420CC8" w:rsidRPr="00420CC8" w:rsidRDefault="00420CC8" w:rsidP="00195C87">
      <w:pPr>
        <w:pStyle w:val="NoSpacing"/>
        <w:ind w:left="720"/>
        <w:rPr>
          <w:bCs/>
          <w:sz w:val="24"/>
          <w:szCs w:val="24"/>
        </w:rPr>
      </w:pPr>
    </w:p>
    <w:p w14:paraId="6B73B65B" w14:textId="02D62E78" w:rsidR="000B166C" w:rsidRDefault="00682BE4" w:rsidP="000B166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Ordinance Granting Franchise to Planters EMC </w:t>
      </w:r>
      <w:r w:rsidR="00235AA5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the City of Millen</w:t>
      </w:r>
    </w:p>
    <w:p w14:paraId="391DEA8C" w14:textId="14D2DF62" w:rsidR="00682BE4" w:rsidRDefault="009824BE" w:rsidP="00420CC8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Coney made a motion, seconded by Council Member Scott to approve an Ordinance, but not amendment to our Code, to grant a Franchise to Planters EMC in the City of Millen. The motion carried by unanimous vote.</w:t>
      </w:r>
    </w:p>
    <w:p w14:paraId="2329C763" w14:textId="77777777" w:rsidR="009824BE" w:rsidRPr="00420CC8" w:rsidRDefault="009824BE" w:rsidP="00420CC8">
      <w:pPr>
        <w:pStyle w:val="NoSpacing"/>
        <w:ind w:left="720"/>
        <w:rPr>
          <w:bCs/>
          <w:sz w:val="24"/>
          <w:szCs w:val="24"/>
        </w:rPr>
      </w:pPr>
    </w:p>
    <w:p w14:paraId="014AB5A4" w14:textId="712720EC" w:rsidR="00682BE4" w:rsidRDefault="00682BE4" w:rsidP="00682B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for 2019 Millen LMIG Striping Project</w:t>
      </w:r>
    </w:p>
    <w:p w14:paraId="0526F8FF" w14:textId="0D9095DF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NPR South, LLC - $46,475.50</w:t>
      </w:r>
    </w:p>
    <w:p w14:paraId="263921D9" w14:textId="7ED234C5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Peek Pavement Markings, LLC - $48,316.00</w:t>
      </w:r>
    </w:p>
    <w:p w14:paraId="613F6293" w14:textId="4A4CD390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Mid State Construction &amp; Striping - $86,744.00</w:t>
      </w:r>
    </w:p>
    <w:p w14:paraId="005D0C9D" w14:textId="2C189F3A" w:rsidR="00682BE4" w:rsidRDefault="009824BE" w:rsidP="00682BE4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Clifton made a motion, seconded by Council Member Coney to approve the bid from NPR South, LLC for the 2019 Millen LMIG Striping project. The motion approves the bid of $46,475.50 less Item 1 – a. for White Stop Bars in the amount of $5730.00. </w:t>
      </w:r>
      <w:r w:rsidR="00EC453C">
        <w:rPr>
          <w:bCs/>
          <w:sz w:val="24"/>
          <w:szCs w:val="24"/>
        </w:rPr>
        <w:t>The excess money above the grant amount of $35,000 will be paid from T Splost money. The motion carried by unanimous vote.</w:t>
      </w:r>
    </w:p>
    <w:p w14:paraId="47A14298" w14:textId="77777777" w:rsidR="00EC453C" w:rsidRPr="009824BE" w:rsidRDefault="00EC453C" w:rsidP="00682BE4">
      <w:pPr>
        <w:pStyle w:val="NoSpacing"/>
        <w:ind w:left="720"/>
        <w:rPr>
          <w:bCs/>
          <w:sz w:val="24"/>
          <w:szCs w:val="24"/>
        </w:rPr>
      </w:pPr>
    </w:p>
    <w:p w14:paraId="4745CBF6" w14:textId="18E52139" w:rsidR="00682BE4" w:rsidRDefault="00682BE4" w:rsidP="00682B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of Sewer Push Camera/Monitor System</w:t>
      </w:r>
    </w:p>
    <w:p w14:paraId="29385842" w14:textId="43511B50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Consolidated Pipe and Supply Co, Inc. – Insight Opticam 300ft- $6495.00</w:t>
      </w:r>
    </w:p>
    <w:p w14:paraId="56137F7C" w14:textId="7C2CA2E4" w:rsidR="00682BE4" w:rsidRDefault="00682BE4" w:rsidP="00682BE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P&amp;H Supply CO., Inc </w:t>
      </w:r>
      <w:r w:rsidR="00235AA5">
        <w:rPr>
          <w:b/>
          <w:sz w:val="24"/>
          <w:szCs w:val="24"/>
        </w:rPr>
        <w:t>– Rigid 200 ft - $11,974.50</w:t>
      </w:r>
    </w:p>
    <w:p w14:paraId="5771FE70" w14:textId="133652A8" w:rsidR="00235AA5" w:rsidRDefault="0038221E" w:rsidP="00682BE4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Fuller made a motion, seconded by Council Member Coney to approve the bid from Consolidated Pipe and Supply Co., Inc to purchase an Insight Opticam </w:t>
      </w:r>
      <w:r>
        <w:rPr>
          <w:bCs/>
          <w:sz w:val="24"/>
          <w:szCs w:val="24"/>
        </w:rPr>
        <w:lastRenderedPageBreak/>
        <w:t>sewer Camera for $6495.00</w:t>
      </w:r>
      <w:r w:rsidR="00E1518E">
        <w:rPr>
          <w:bCs/>
          <w:sz w:val="24"/>
          <w:szCs w:val="24"/>
        </w:rPr>
        <w:t xml:space="preserve"> to be paid from the General Fund.</w:t>
      </w:r>
      <w:r>
        <w:rPr>
          <w:bCs/>
          <w:sz w:val="24"/>
          <w:szCs w:val="24"/>
        </w:rPr>
        <w:t xml:space="preserve"> The motion carried by unanimous vote.</w:t>
      </w:r>
    </w:p>
    <w:p w14:paraId="61E8A4CD" w14:textId="77777777" w:rsidR="0038221E" w:rsidRPr="0038221E" w:rsidRDefault="0038221E" w:rsidP="00682BE4">
      <w:pPr>
        <w:pStyle w:val="NoSpacing"/>
        <w:ind w:left="720"/>
        <w:rPr>
          <w:bCs/>
          <w:sz w:val="24"/>
          <w:szCs w:val="24"/>
        </w:rPr>
      </w:pPr>
    </w:p>
    <w:p w14:paraId="2CD7E1A6" w14:textId="56AEFA14" w:rsidR="00235AA5" w:rsidRDefault="00235AA5" w:rsidP="00235A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Setting the Speed Limit for Cotton Avenue at 15M.P.H.</w:t>
      </w:r>
    </w:p>
    <w:p w14:paraId="11BCA4D0" w14:textId="2715D1FD" w:rsidR="00235AA5" w:rsidRDefault="0038221E" w:rsidP="00235AA5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Scott to set the speed limit for Cotton Avenue at 15 miles per hour.</w:t>
      </w:r>
      <w:r w:rsidR="001B48D0">
        <w:rPr>
          <w:bCs/>
          <w:sz w:val="24"/>
          <w:szCs w:val="24"/>
        </w:rPr>
        <w:t xml:space="preserve"> The speed limit includes all of Cotton Avenue.  Council Member Thomas arrived prior to the vote. The motion carried by unanimous vote.</w:t>
      </w:r>
    </w:p>
    <w:p w14:paraId="0B259B79" w14:textId="77777777" w:rsidR="001B48D0" w:rsidRPr="0038221E" w:rsidRDefault="001B48D0" w:rsidP="00235AA5">
      <w:pPr>
        <w:pStyle w:val="NoSpacing"/>
        <w:ind w:left="720"/>
        <w:rPr>
          <w:bCs/>
          <w:sz w:val="24"/>
          <w:szCs w:val="24"/>
        </w:rPr>
      </w:pPr>
    </w:p>
    <w:p w14:paraId="0E541543" w14:textId="3F91BAFB" w:rsidR="00235AA5" w:rsidRPr="00195C87" w:rsidRDefault="00235AA5" w:rsidP="00235A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adding the full length of Cotton Avenue to the City Streets Radar List</w:t>
      </w:r>
    </w:p>
    <w:p w14:paraId="5B6CB05A" w14:textId="1AB3CD7A" w:rsidR="00B81E91" w:rsidRDefault="001B48D0" w:rsidP="00B81E9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Scott to add Cotton Avenue to the list of roads within the City that radar can be used to detect speed</w:t>
      </w:r>
      <w:r w:rsidR="003214A7">
        <w:rPr>
          <w:bCs/>
          <w:sz w:val="24"/>
          <w:szCs w:val="24"/>
        </w:rPr>
        <w:t>. The motion carried by unanimous vote.</w:t>
      </w:r>
    </w:p>
    <w:p w14:paraId="60B56B70" w14:textId="77777777" w:rsidR="003214A7" w:rsidRPr="001B48D0" w:rsidRDefault="003214A7" w:rsidP="00B81E91">
      <w:pPr>
        <w:pStyle w:val="NoSpacing"/>
        <w:ind w:left="720"/>
        <w:rPr>
          <w:bCs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7EDE74F1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37394786" w14:textId="029956AE" w:rsidR="000F11C8" w:rsidRDefault="000F11C8" w:rsidP="000F11C8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City Manager Brantley reviewed the financials with Mayor and Council. They were informed that the City finished the fiscal year with strong positive net revenues, due to expense controls.</w:t>
      </w:r>
    </w:p>
    <w:p w14:paraId="4F9F0CEE" w14:textId="77777777" w:rsidR="000F11C8" w:rsidRPr="000F11C8" w:rsidRDefault="000F11C8" w:rsidP="000F11C8">
      <w:pPr>
        <w:pStyle w:val="NoSpacing"/>
        <w:ind w:left="1080"/>
        <w:rPr>
          <w:bCs/>
          <w:sz w:val="24"/>
          <w:szCs w:val="24"/>
        </w:rPr>
      </w:pPr>
    </w:p>
    <w:p w14:paraId="1DC4BE2D" w14:textId="23BFD763" w:rsidR="00A26030" w:rsidRDefault="00A01A77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  <w:r w:rsidR="00B81E91">
        <w:rPr>
          <w:b/>
          <w:sz w:val="24"/>
          <w:szCs w:val="24"/>
        </w:rPr>
        <w:t xml:space="preserve"> </w:t>
      </w:r>
    </w:p>
    <w:p w14:paraId="11B6C20A" w14:textId="5EB4973C" w:rsidR="000F11C8" w:rsidRDefault="000F11C8" w:rsidP="000F11C8">
      <w:pPr>
        <w:pStyle w:val="NoSpacing"/>
        <w:ind w:left="1080"/>
        <w:rPr>
          <w:bCs/>
          <w:sz w:val="24"/>
          <w:szCs w:val="24"/>
        </w:rPr>
      </w:pPr>
      <w:r w:rsidRPr="000F11C8">
        <w:rPr>
          <w:bCs/>
          <w:sz w:val="24"/>
          <w:szCs w:val="24"/>
        </w:rPr>
        <w:t xml:space="preserve">Mayor and Council were informed that </w:t>
      </w:r>
      <w:r>
        <w:rPr>
          <w:bCs/>
          <w:sz w:val="24"/>
          <w:szCs w:val="24"/>
        </w:rPr>
        <w:t>the work for the 2016 CDBD is complete and a final Closeout Public Hearing would be scheduled soon.</w:t>
      </w:r>
    </w:p>
    <w:p w14:paraId="511ACC30" w14:textId="77777777" w:rsidR="000F11C8" w:rsidRPr="000F11C8" w:rsidRDefault="000F11C8" w:rsidP="000F11C8">
      <w:pPr>
        <w:pStyle w:val="NoSpacing"/>
        <w:ind w:left="1080"/>
        <w:rPr>
          <w:bCs/>
          <w:sz w:val="24"/>
          <w:szCs w:val="24"/>
        </w:rPr>
      </w:pPr>
    </w:p>
    <w:p w14:paraId="6EAF75B5" w14:textId="0C181CCA" w:rsidR="003D0012" w:rsidRDefault="00235AA5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RDF Grant – 601 Cotton Ave. Update</w:t>
      </w:r>
    </w:p>
    <w:p w14:paraId="14153293" w14:textId="6870F3BC" w:rsidR="000F11C8" w:rsidRPr="000F11C8" w:rsidRDefault="00436DE5" w:rsidP="000F11C8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and Council were informed that work had started on the building and should be complete by the end of September 2019. </w:t>
      </w:r>
    </w:p>
    <w:p w14:paraId="61DF36A3" w14:textId="485DD024" w:rsidR="00192A35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</w:p>
    <w:p w14:paraId="5206C2EE" w14:textId="7E97752B" w:rsidR="00436DE5" w:rsidRDefault="00436DE5" w:rsidP="00436DE5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Mayor and Council were informed that the final punch list items were being completed by the contractor. The project came in $28,000 under budget and the amount was adjusted off t</w:t>
      </w:r>
      <w:r w:rsidR="00244AEA">
        <w:rPr>
          <w:bCs/>
          <w:sz w:val="24"/>
          <w:szCs w:val="24"/>
        </w:rPr>
        <w:t>he contractor’s contract</w:t>
      </w:r>
      <w:r>
        <w:rPr>
          <w:bCs/>
          <w:sz w:val="24"/>
          <w:szCs w:val="24"/>
        </w:rPr>
        <w:t>.</w:t>
      </w:r>
    </w:p>
    <w:p w14:paraId="4A7639CA" w14:textId="77777777" w:rsidR="00436DE5" w:rsidRPr="00436DE5" w:rsidRDefault="00436DE5" w:rsidP="00436DE5">
      <w:pPr>
        <w:pStyle w:val="NoSpacing"/>
        <w:ind w:left="1080"/>
        <w:rPr>
          <w:bCs/>
          <w:sz w:val="24"/>
          <w:szCs w:val="24"/>
        </w:rPr>
      </w:pPr>
    </w:p>
    <w:p w14:paraId="30FB53CC" w14:textId="3493D4BF" w:rsidR="00AB0FAD" w:rsidRDefault="00BD4D56" w:rsidP="00F8139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26557F7A" w14:textId="1F099659" w:rsidR="00436DE5" w:rsidRDefault="00436DE5" w:rsidP="00436DE5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and Council were informed that due to the engineer’s over estimate of asphalt quantities, there would be enough extra money in the project to complete the </w:t>
      </w:r>
      <w:r w:rsidR="008D40B4">
        <w:rPr>
          <w:bCs/>
          <w:sz w:val="24"/>
          <w:szCs w:val="24"/>
        </w:rPr>
        <w:t>East side of Gray Street. A change order was being prepared to add the East Side of Gray Street to the project at an estimated cost of $125,000.00. Gray Street was part of the original bid amount but was removed from the project.</w:t>
      </w:r>
      <w:r w:rsidR="00244AEA">
        <w:rPr>
          <w:bCs/>
          <w:sz w:val="24"/>
          <w:szCs w:val="24"/>
        </w:rPr>
        <w:t xml:space="preserve"> The original bid including Gray Street exceeded the grant amount.</w:t>
      </w:r>
      <w:bookmarkStart w:id="0" w:name="_GoBack"/>
      <w:bookmarkEnd w:id="0"/>
      <w:r w:rsidR="00244AEA">
        <w:rPr>
          <w:bCs/>
          <w:sz w:val="24"/>
          <w:szCs w:val="24"/>
        </w:rPr>
        <w:t xml:space="preserve"> </w:t>
      </w:r>
    </w:p>
    <w:p w14:paraId="09D182DC" w14:textId="77777777" w:rsidR="008D40B4" w:rsidRPr="00436DE5" w:rsidRDefault="008D40B4" w:rsidP="00436DE5">
      <w:pPr>
        <w:pStyle w:val="NoSpacing"/>
        <w:ind w:left="1080"/>
        <w:rPr>
          <w:bCs/>
          <w:sz w:val="24"/>
          <w:szCs w:val="24"/>
        </w:rPr>
      </w:pPr>
    </w:p>
    <w:p w14:paraId="342B5B82" w14:textId="475DCF6B" w:rsidR="00CA4CD7" w:rsidRDefault="00CA4CD7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 Silica Update</w:t>
      </w:r>
    </w:p>
    <w:p w14:paraId="0906809D" w14:textId="062DAC71" w:rsidR="00396C1D" w:rsidRDefault="008D40B4" w:rsidP="008D40B4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Mayor and Council were informed</w:t>
      </w:r>
      <w:r w:rsidR="00D2125F">
        <w:rPr>
          <w:bCs/>
          <w:sz w:val="24"/>
          <w:szCs w:val="24"/>
        </w:rPr>
        <w:t xml:space="preserve"> that US Silica began operations on June 1, 2019. The City’s gas line and equipment was performing as expected and no problems were detected.</w:t>
      </w:r>
    </w:p>
    <w:p w14:paraId="213D28B8" w14:textId="7FF5FD7C" w:rsidR="00D2125F" w:rsidRDefault="00D2125F" w:rsidP="008D40B4">
      <w:pPr>
        <w:pStyle w:val="NoSpacing"/>
        <w:ind w:left="1080"/>
        <w:rPr>
          <w:bCs/>
          <w:sz w:val="24"/>
          <w:szCs w:val="24"/>
        </w:rPr>
      </w:pPr>
    </w:p>
    <w:p w14:paraId="1B0A800D" w14:textId="147B186B" w:rsidR="00502147" w:rsidRDefault="00502147" w:rsidP="008D40B4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By common consent without objection the Mayor and Council agreed to purchase a table for $200 at the Back to School Explosion Banquet being sponsored by the Education Management &amp; Leadership Institute on July 13, 2019 at 7:00 P.M.</w:t>
      </w:r>
    </w:p>
    <w:p w14:paraId="516482E2" w14:textId="77777777" w:rsidR="00502147" w:rsidRPr="008D40B4" w:rsidRDefault="00502147" w:rsidP="008D40B4">
      <w:pPr>
        <w:pStyle w:val="NoSpacing"/>
        <w:ind w:left="1080"/>
        <w:rPr>
          <w:bCs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6B945F57" w:rsidR="00A26030" w:rsidRDefault="00D2125F" w:rsidP="00E1518E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</w:t>
      </w:r>
    </w:p>
    <w:p w14:paraId="361A6CF7" w14:textId="77777777" w:rsidR="00E1518E" w:rsidRPr="00D2125F" w:rsidRDefault="00E1518E" w:rsidP="00E1518E">
      <w:pPr>
        <w:pStyle w:val="NoSpacing"/>
        <w:ind w:firstLine="720"/>
        <w:rPr>
          <w:bCs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43FEE12D" w:rsidR="0049003B" w:rsidRDefault="00502147" w:rsidP="0049003B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City Attorney Reeves discussed a new State Code that effects abandoned mobile homes.</w:t>
      </w:r>
    </w:p>
    <w:p w14:paraId="24115B68" w14:textId="77777777" w:rsidR="00502147" w:rsidRPr="00D2125F" w:rsidRDefault="00502147" w:rsidP="0049003B">
      <w:pPr>
        <w:pStyle w:val="NoSpacing"/>
        <w:ind w:left="720"/>
        <w:rPr>
          <w:bCs/>
          <w:sz w:val="24"/>
          <w:szCs w:val="24"/>
        </w:rPr>
      </w:pPr>
    </w:p>
    <w:p w14:paraId="2AF94564" w14:textId="4A1B10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2F79F7">
        <w:rPr>
          <w:b/>
          <w:sz w:val="24"/>
          <w:szCs w:val="24"/>
        </w:rPr>
        <w:t>If Needed</w:t>
      </w:r>
    </w:p>
    <w:p w14:paraId="54D602BA" w14:textId="43642FF2" w:rsidR="00A26030" w:rsidRDefault="00502147" w:rsidP="00502147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Thomas made a motion, seconded by Council Member Scott at 6:49 P.M. to Consult with City Attorney about potential </w:t>
      </w:r>
      <w:r w:rsidR="00FE55FE">
        <w:rPr>
          <w:bCs/>
          <w:sz w:val="24"/>
          <w:szCs w:val="24"/>
        </w:rPr>
        <w:t>or pending legal litigation as provided in O.C.G.A. 50-14-2(1). The motion carried by unanimous vote.</w:t>
      </w:r>
    </w:p>
    <w:p w14:paraId="75902A4E" w14:textId="36B3F8E8" w:rsidR="00FE55FE" w:rsidRDefault="00FE55FE" w:rsidP="00502147">
      <w:pPr>
        <w:pStyle w:val="NoSpacing"/>
        <w:ind w:left="720"/>
        <w:rPr>
          <w:bCs/>
          <w:sz w:val="24"/>
          <w:szCs w:val="24"/>
        </w:rPr>
      </w:pPr>
    </w:p>
    <w:p w14:paraId="3160BED0" w14:textId="17918257" w:rsidR="00FE55FE" w:rsidRDefault="00FE55FE" w:rsidP="00502147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Coney to exit Executive Session at 7:00 P.M. The motion carried by unanimous vote.</w:t>
      </w:r>
    </w:p>
    <w:p w14:paraId="4441FAC1" w14:textId="77777777" w:rsidR="00FE55FE" w:rsidRPr="00502147" w:rsidRDefault="00FE55FE" w:rsidP="00502147">
      <w:pPr>
        <w:pStyle w:val="NoSpacing"/>
        <w:ind w:left="720"/>
        <w:rPr>
          <w:bCs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063F8B67" w:rsidR="00A26030" w:rsidRDefault="00FE55FE" w:rsidP="00A2603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further business Mayor Rocker adjourned the meeting at 7:01 P.M.</w:t>
      </w:r>
    </w:p>
    <w:p w14:paraId="4ED3AB69" w14:textId="2963AF71" w:rsidR="00FE55FE" w:rsidRDefault="00FE55FE" w:rsidP="00A26030">
      <w:pPr>
        <w:pStyle w:val="ListParagraph"/>
        <w:rPr>
          <w:bCs/>
          <w:sz w:val="24"/>
          <w:szCs w:val="24"/>
        </w:rPr>
      </w:pPr>
    </w:p>
    <w:p w14:paraId="704E42C9" w14:textId="056516D4" w:rsidR="00FE55FE" w:rsidRDefault="00FE55FE" w:rsidP="00A26030">
      <w:pPr>
        <w:pStyle w:val="ListParagraph"/>
        <w:rPr>
          <w:bCs/>
          <w:sz w:val="24"/>
          <w:szCs w:val="24"/>
        </w:rPr>
      </w:pPr>
    </w:p>
    <w:p w14:paraId="12297598" w14:textId="1E4C3F91" w:rsidR="00FE55FE" w:rsidRDefault="00FE55FE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Approved by Mayor and Council: _________________________________</w:t>
      </w:r>
    </w:p>
    <w:p w14:paraId="6E2F6D52" w14:textId="2C81E637" w:rsidR="00FE55FE" w:rsidRDefault="00FE55FE" w:rsidP="00A26030">
      <w:pPr>
        <w:pStyle w:val="ListParagraph"/>
        <w:rPr>
          <w:b/>
          <w:sz w:val="24"/>
          <w:szCs w:val="24"/>
        </w:rPr>
      </w:pPr>
    </w:p>
    <w:p w14:paraId="0E69968A" w14:textId="03C0D559" w:rsidR="00FE55FE" w:rsidRDefault="00FE55FE" w:rsidP="00A26030">
      <w:pPr>
        <w:pStyle w:val="ListParagraph"/>
        <w:rPr>
          <w:b/>
          <w:sz w:val="24"/>
          <w:szCs w:val="24"/>
        </w:rPr>
      </w:pPr>
    </w:p>
    <w:p w14:paraId="17C56710" w14:textId="17E9CD37" w:rsidR="00FE55FE" w:rsidRDefault="00FE55FE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Mayor’s Signature: _____________________________________________</w:t>
      </w:r>
    </w:p>
    <w:p w14:paraId="7F728367" w14:textId="6728111C" w:rsidR="00FE55FE" w:rsidRDefault="00FE55FE" w:rsidP="00A26030">
      <w:pPr>
        <w:pStyle w:val="ListParagraph"/>
        <w:rPr>
          <w:b/>
          <w:sz w:val="24"/>
          <w:szCs w:val="24"/>
        </w:rPr>
      </w:pPr>
    </w:p>
    <w:p w14:paraId="07254168" w14:textId="3B4AEB47" w:rsidR="00FE55FE" w:rsidRDefault="00FE55FE" w:rsidP="00A26030">
      <w:pPr>
        <w:pStyle w:val="ListParagraph"/>
        <w:rPr>
          <w:b/>
          <w:sz w:val="24"/>
          <w:szCs w:val="24"/>
        </w:rPr>
      </w:pPr>
    </w:p>
    <w:p w14:paraId="4430DAFC" w14:textId="70E81A18" w:rsidR="00FE55FE" w:rsidRDefault="00FE55FE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Attest by City Manager: _________________________________________</w:t>
      </w:r>
    </w:p>
    <w:p w14:paraId="133DF56B" w14:textId="77777777" w:rsidR="00FE55FE" w:rsidRPr="00FE55FE" w:rsidRDefault="00FE55FE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A6A9C"/>
    <w:rsid w:val="000B166C"/>
    <w:rsid w:val="000B4128"/>
    <w:rsid w:val="000F11C8"/>
    <w:rsid w:val="001076DF"/>
    <w:rsid w:val="00132654"/>
    <w:rsid w:val="00136A3C"/>
    <w:rsid w:val="00160C37"/>
    <w:rsid w:val="00192A35"/>
    <w:rsid w:val="00195C87"/>
    <w:rsid w:val="00196186"/>
    <w:rsid w:val="001B48D0"/>
    <w:rsid w:val="001D1C6C"/>
    <w:rsid w:val="0021406C"/>
    <w:rsid w:val="002205DC"/>
    <w:rsid w:val="00235AA5"/>
    <w:rsid w:val="00236135"/>
    <w:rsid w:val="00244AEA"/>
    <w:rsid w:val="00282240"/>
    <w:rsid w:val="0029623A"/>
    <w:rsid w:val="002F79F7"/>
    <w:rsid w:val="00313863"/>
    <w:rsid w:val="003214A7"/>
    <w:rsid w:val="00335940"/>
    <w:rsid w:val="003407ED"/>
    <w:rsid w:val="00356E6A"/>
    <w:rsid w:val="0038221E"/>
    <w:rsid w:val="0039262D"/>
    <w:rsid w:val="00396C1D"/>
    <w:rsid w:val="003C3D15"/>
    <w:rsid w:val="003D0012"/>
    <w:rsid w:val="003E0698"/>
    <w:rsid w:val="0042063C"/>
    <w:rsid w:val="00420CC8"/>
    <w:rsid w:val="00436DE5"/>
    <w:rsid w:val="004445FE"/>
    <w:rsid w:val="004472D0"/>
    <w:rsid w:val="00460CF4"/>
    <w:rsid w:val="0049003B"/>
    <w:rsid w:val="004B7A94"/>
    <w:rsid w:val="004F5738"/>
    <w:rsid w:val="00502147"/>
    <w:rsid w:val="0052294B"/>
    <w:rsid w:val="00530315"/>
    <w:rsid w:val="00545A02"/>
    <w:rsid w:val="00581BE0"/>
    <w:rsid w:val="005A6BAF"/>
    <w:rsid w:val="005F5E86"/>
    <w:rsid w:val="00614B3E"/>
    <w:rsid w:val="00621237"/>
    <w:rsid w:val="00656790"/>
    <w:rsid w:val="006576C8"/>
    <w:rsid w:val="00682BE4"/>
    <w:rsid w:val="006B474B"/>
    <w:rsid w:val="00714861"/>
    <w:rsid w:val="00744BAF"/>
    <w:rsid w:val="00754E11"/>
    <w:rsid w:val="007974B5"/>
    <w:rsid w:val="007F2668"/>
    <w:rsid w:val="008263F0"/>
    <w:rsid w:val="008745D2"/>
    <w:rsid w:val="008C6ED6"/>
    <w:rsid w:val="008D40B4"/>
    <w:rsid w:val="008F062E"/>
    <w:rsid w:val="00910329"/>
    <w:rsid w:val="00914520"/>
    <w:rsid w:val="00926E27"/>
    <w:rsid w:val="00942052"/>
    <w:rsid w:val="009736AB"/>
    <w:rsid w:val="009824BE"/>
    <w:rsid w:val="00985246"/>
    <w:rsid w:val="009B4751"/>
    <w:rsid w:val="009E5793"/>
    <w:rsid w:val="00A01A77"/>
    <w:rsid w:val="00A046BD"/>
    <w:rsid w:val="00A13435"/>
    <w:rsid w:val="00A26030"/>
    <w:rsid w:val="00A34682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76F84"/>
    <w:rsid w:val="00C92B7E"/>
    <w:rsid w:val="00C92BB3"/>
    <w:rsid w:val="00CA4CD7"/>
    <w:rsid w:val="00CD4A4C"/>
    <w:rsid w:val="00CE0705"/>
    <w:rsid w:val="00CF183C"/>
    <w:rsid w:val="00D073B0"/>
    <w:rsid w:val="00D2125F"/>
    <w:rsid w:val="00D5157E"/>
    <w:rsid w:val="00D769A0"/>
    <w:rsid w:val="00D77E77"/>
    <w:rsid w:val="00DB682A"/>
    <w:rsid w:val="00DF10C0"/>
    <w:rsid w:val="00E1518E"/>
    <w:rsid w:val="00E802A8"/>
    <w:rsid w:val="00EC35D7"/>
    <w:rsid w:val="00EC453C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E55FE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2019-05-31T12:01:00Z</cp:lastPrinted>
  <dcterms:created xsi:type="dcterms:W3CDTF">2019-07-05T20:33:00Z</dcterms:created>
  <dcterms:modified xsi:type="dcterms:W3CDTF">2019-07-05T20:33:00Z</dcterms:modified>
</cp:coreProperties>
</file>