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260B8" w14:textId="77777777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Agenda Regular Meeting</w:t>
      </w:r>
    </w:p>
    <w:p w14:paraId="25653DD9" w14:textId="1FDB55B3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Millen City Council</w:t>
      </w:r>
    </w:p>
    <w:p w14:paraId="3C73894C" w14:textId="6DB397CA" w:rsidR="00BE64E7" w:rsidRDefault="00C414D0" w:rsidP="00BE64E7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>June 4</w:t>
      </w:r>
      <w:r w:rsidR="00C92B7E">
        <w:rPr>
          <w:b/>
          <w:sz w:val="28"/>
          <w:szCs w:val="28"/>
        </w:rPr>
        <w:t>, 2019</w:t>
      </w:r>
    </w:p>
    <w:p w14:paraId="52836E99" w14:textId="33D10621" w:rsidR="00BE64E7" w:rsidRDefault="00BE64E7" w:rsidP="00BE64E7">
      <w:pPr>
        <w:pStyle w:val="NoSpacing"/>
        <w:jc w:val="center"/>
        <w:rPr>
          <w:sz w:val="28"/>
          <w:szCs w:val="28"/>
        </w:rPr>
      </w:pPr>
    </w:p>
    <w:p w14:paraId="74E4F9AD" w14:textId="61B1BDF3" w:rsidR="00BE64E7" w:rsidRDefault="00BE64E7" w:rsidP="00BE64E7">
      <w:pPr>
        <w:pStyle w:val="NoSpacing"/>
        <w:rPr>
          <w:b/>
          <w:sz w:val="24"/>
          <w:szCs w:val="24"/>
        </w:rPr>
      </w:pPr>
    </w:p>
    <w:p w14:paraId="7AD0F727" w14:textId="01F43456" w:rsidR="00BE64E7" w:rsidRDefault="007F2668" w:rsidP="00BE64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10887CAB" w14:textId="5F237327" w:rsidR="007F2668" w:rsidRDefault="007F2668" w:rsidP="007F2668">
      <w:pPr>
        <w:pStyle w:val="NoSpacing"/>
        <w:rPr>
          <w:b/>
          <w:sz w:val="24"/>
          <w:szCs w:val="24"/>
        </w:rPr>
      </w:pPr>
    </w:p>
    <w:p w14:paraId="20427017" w14:textId="5F92EF52" w:rsidR="00BD4D56" w:rsidRDefault="007F2668" w:rsidP="00545A0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06239AD3" w14:textId="77777777" w:rsidR="00C414D0" w:rsidRDefault="00C414D0" w:rsidP="00C414D0">
      <w:pPr>
        <w:pStyle w:val="ListParagraph"/>
        <w:rPr>
          <w:b/>
          <w:sz w:val="24"/>
          <w:szCs w:val="24"/>
        </w:rPr>
      </w:pPr>
    </w:p>
    <w:p w14:paraId="22F402FE" w14:textId="5A7C9A24" w:rsidR="00C414D0" w:rsidRDefault="00C414D0" w:rsidP="00545A0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Public Hearing – 2019-2020 Budget</w:t>
      </w:r>
    </w:p>
    <w:p w14:paraId="17406563" w14:textId="77777777" w:rsidR="00C414D0" w:rsidRDefault="00C414D0" w:rsidP="00C414D0">
      <w:pPr>
        <w:pStyle w:val="ListParagraph"/>
        <w:rPr>
          <w:b/>
          <w:sz w:val="24"/>
          <w:szCs w:val="24"/>
        </w:rPr>
      </w:pPr>
    </w:p>
    <w:p w14:paraId="79323C4E" w14:textId="6DA7AC67" w:rsidR="00C414D0" w:rsidRPr="00545A02" w:rsidRDefault="00C414D0" w:rsidP="00545A0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Open Regular Meeting</w:t>
      </w:r>
    </w:p>
    <w:p w14:paraId="0E567C9D" w14:textId="77777777" w:rsidR="00D769A0" w:rsidRPr="00D769A0" w:rsidRDefault="00D769A0" w:rsidP="00D769A0">
      <w:pPr>
        <w:pStyle w:val="NoSpacing"/>
        <w:rPr>
          <w:b/>
          <w:sz w:val="24"/>
          <w:szCs w:val="24"/>
        </w:rPr>
      </w:pPr>
    </w:p>
    <w:p w14:paraId="26C57F97" w14:textId="13C2AE58" w:rsidR="007F2668" w:rsidRDefault="007F2668" w:rsidP="007F266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</w:p>
    <w:p w14:paraId="04EC2DF6" w14:textId="46BD59D2" w:rsidR="00A046BD" w:rsidRDefault="007F2668" w:rsidP="002F79F7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Minutes from </w:t>
      </w:r>
      <w:r w:rsidR="00C414D0">
        <w:rPr>
          <w:b/>
          <w:sz w:val="24"/>
          <w:szCs w:val="24"/>
        </w:rPr>
        <w:t>May 7</w:t>
      </w:r>
      <w:r>
        <w:rPr>
          <w:b/>
          <w:sz w:val="24"/>
          <w:szCs w:val="24"/>
        </w:rPr>
        <w:t>, 201</w:t>
      </w:r>
      <w:r w:rsidR="003C3D15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Regul</w:t>
      </w:r>
      <w:r w:rsidR="003C3D15">
        <w:rPr>
          <w:b/>
          <w:sz w:val="24"/>
          <w:szCs w:val="24"/>
        </w:rPr>
        <w:t>ar Meeting</w:t>
      </w:r>
    </w:p>
    <w:p w14:paraId="2641F4A2" w14:textId="4B52A0A6" w:rsidR="00545A02" w:rsidRDefault="00545A02" w:rsidP="002F79F7">
      <w:pPr>
        <w:pStyle w:val="NoSpacing"/>
        <w:ind w:left="720"/>
        <w:rPr>
          <w:b/>
          <w:sz w:val="24"/>
          <w:szCs w:val="24"/>
        </w:rPr>
      </w:pPr>
    </w:p>
    <w:p w14:paraId="5F3D1739" w14:textId="0CF9904D" w:rsidR="001076DF" w:rsidRDefault="00C414D0" w:rsidP="00C414D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contract with </w:t>
      </w:r>
      <w:proofErr w:type="spellStart"/>
      <w:r>
        <w:rPr>
          <w:b/>
          <w:sz w:val="24"/>
          <w:szCs w:val="24"/>
        </w:rPr>
        <w:t>Jenco</w:t>
      </w:r>
      <w:proofErr w:type="spellEnd"/>
      <w:r>
        <w:rPr>
          <w:b/>
          <w:sz w:val="24"/>
          <w:szCs w:val="24"/>
        </w:rPr>
        <w:t xml:space="preserve"> Industries for Cleaning Service</w:t>
      </w:r>
    </w:p>
    <w:p w14:paraId="5D219204" w14:textId="52E4F537" w:rsidR="00C414D0" w:rsidRDefault="00C414D0" w:rsidP="00C414D0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Millen Community House - $75 per cleaning once a week</w:t>
      </w:r>
    </w:p>
    <w:p w14:paraId="34A032D2" w14:textId="40CFDBE6" w:rsidR="00C414D0" w:rsidRDefault="00C414D0" w:rsidP="00C414D0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Hall - $520 per month two days per week</w:t>
      </w:r>
    </w:p>
    <w:p w14:paraId="76ECA353" w14:textId="6F428F60" w:rsidR="00C414D0" w:rsidRDefault="00C414D0" w:rsidP="00C414D0">
      <w:pPr>
        <w:pStyle w:val="NoSpacing"/>
        <w:ind w:left="1080"/>
        <w:rPr>
          <w:b/>
          <w:sz w:val="24"/>
          <w:szCs w:val="24"/>
        </w:rPr>
      </w:pPr>
    </w:p>
    <w:p w14:paraId="67834930" w14:textId="280E811C" w:rsidR="00C414D0" w:rsidRDefault="001D1C6C" w:rsidP="00C414D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</w:t>
      </w:r>
      <w:bookmarkStart w:id="0" w:name="_GoBack"/>
      <w:bookmarkEnd w:id="0"/>
      <w:r w:rsidR="00C414D0">
        <w:rPr>
          <w:b/>
          <w:sz w:val="24"/>
          <w:szCs w:val="24"/>
        </w:rPr>
        <w:t>Emergency Repair to Storm Drain</w:t>
      </w:r>
      <w:r w:rsidR="00F81399">
        <w:rPr>
          <w:b/>
          <w:sz w:val="24"/>
          <w:szCs w:val="24"/>
        </w:rPr>
        <w:t xml:space="preserve"> on Cotton Avenue from Shockley Plumbing, Inc. Extra work </w:t>
      </w:r>
      <w:r w:rsidR="00EF2B09">
        <w:rPr>
          <w:b/>
          <w:sz w:val="24"/>
          <w:szCs w:val="24"/>
        </w:rPr>
        <w:t xml:space="preserve">was </w:t>
      </w:r>
      <w:r w:rsidR="00F81399">
        <w:rPr>
          <w:b/>
          <w:sz w:val="24"/>
          <w:szCs w:val="24"/>
        </w:rPr>
        <w:t>needed after work started</w:t>
      </w:r>
      <w:r w:rsidR="00EF2B09">
        <w:rPr>
          <w:b/>
          <w:sz w:val="24"/>
          <w:szCs w:val="24"/>
        </w:rPr>
        <w:t xml:space="preserve"> on</w:t>
      </w:r>
      <w:r w:rsidR="00F81399">
        <w:rPr>
          <w:b/>
          <w:sz w:val="24"/>
          <w:szCs w:val="24"/>
        </w:rPr>
        <w:t xml:space="preserve"> previously approved bid for $15,000 – additional bid $10,000.00 </w:t>
      </w:r>
    </w:p>
    <w:p w14:paraId="28DE1C9A" w14:textId="0BA92690" w:rsidR="00FF7400" w:rsidRDefault="00FF7400" w:rsidP="00FF7400">
      <w:pPr>
        <w:pStyle w:val="NoSpacing"/>
        <w:ind w:left="720"/>
        <w:rPr>
          <w:b/>
          <w:sz w:val="24"/>
          <w:szCs w:val="24"/>
        </w:rPr>
      </w:pPr>
    </w:p>
    <w:p w14:paraId="6A85A573" w14:textId="32CC9959" w:rsidR="00FF7400" w:rsidRPr="00FF7400" w:rsidRDefault="00FF7400" w:rsidP="00FF740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the purchase of a new 2019 Dodge Charger Police Car </w:t>
      </w:r>
    </w:p>
    <w:p w14:paraId="2C311A25" w14:textId="79A02125" w:rsidR="00FF7400" w:rsidRDefault="00FF7400" w:rsidP="00FF7400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Thomson Chrysler Dodge Jeep Ram Fiat - $22,428.00</w:t>
      </w:r>
    </w:p>
    <w:p w14:paraId="0F248E57" w14:textId="2BB248D8" w:rsidR="00FF7400" w:rsidRDefault="00FF7400" w:rsidP="00FF7400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Butler Chrysler (Beaufort SC) - $22,174.00</w:t>
      </w:r>
    </w:p>
    <w:p w14:paraId="40BCF72D" w14:textId="28A15922" w:rsidR="00FF7400" w:rsidRPr="00914520" w:rsidRDefault="00FF7400" w:rsidP="00914520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Georgia Chrysler Dodge Jeep - $22,083.00</w:t>
      </w:r>
    </w:p>
    <w:p w14:paraId="349EE654" w14:textId="4EF6E507" w:rsidR="00F81399" w:rsidRDefault="00F81399" w:rsidP="00F81399">
      <w:pPr>
        <w:pStyle w:val="NoSpacing"/>
        <w:rPr>
          <w:b/>
          <w:sz w:val="24"/>
          <w:szCs w:val="24"/>
        </w:rPr>
      </w:pPr>
    </w:p>
    <w:p w14:paraId="183E2532" w14:textId="781374A1" w:rsidR="00FF7400" w:rsidRDefault="00FF7400" w:rsidP="00FF740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sole bid from West Warning Equipment Sales and Service, LLC for outfitting new </w:t>
      </w:r>
      <w:r>
        <w:rPr>
          <w:b/>
          <w:sz w:val="24"/>
          <w:szCs w:val="24"/>
        </w:rPr>
        <w:t>Dodge Charger</w:t>
      </w:r>
      <w:r>
        <w:rPr>
          <w:b/>
          <w:sz w:val="24"/>
          <w:szCs w:val="24"/>
        </w:rPr>
        <w:t xml:space="preserve"> patrol car with lights, siren, push bumper, console and install cameras, computer mount, and printer mounts.</w:t>
      </w:r>
    </w:p>
    <w:p w14:paraId="2325BA8B" w14:textId="0AECFA5B" w:rsidR="00FF7400" w:rsidRDefault="00FF7400" w:rsidP="00FF7400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West Warning Equipment – </w:t>
      </w:r>
      <w:r>
        <w:rPr>
          <w:b/>
          <w:sz w:val="24"/>
          <w:szCs w:val="24"/>
        </w:rPr>
        <w:t>7637.00</w:t>
      </w:r>
    </w:p>
    <w:p w14:paraId="404D1DE5" w14:textId="77777777" w:rsidR="00FF7400" w:rsidRPr="002F79F7" w:rsidRDefault="00FF7400" w:rsidP="00FF7400">
      <w:pPr>
        <w:pStyle w:val="NoSpacing"/>
        <w:ind w:left="1080"/>
        <w:rPr>
          <w:b/>
          <w:sz w:val="24"/>
          <w:szCs w:val="24"/>
        </w:rPr>
      </w:pPr>
    </w:p>
    <w:p w14:paraId="70BD2671" w14:textId="21810B3F" w:rsidR="00F81399" w:rsidRDefault="00EF2B09" w:rsidP="00F81399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the purchase of two 10 hp Modell FSS Endura Series Aqua-Jet Aerators and accessories for the Waste Water Treatment Plant as part of previous Corrective Action Plan with the Environmental Protection Division under sole bid due to unique limited suppliers.</w:t>
      </w:r>
    </w:p>
    <w:p w14:paraId="438ABA8D" w14:textId="139A4CCD" w:rsidR="00EF2B09" w:rsidRPr="00C414D0" w:rsidRDefault="00EF2B09" w:rsidP="00EF2B09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Aqua-Aerobic Systems Inc. - $16,395.58</w:t>
      </w:r>
    </w:p>
    <w:p w14:paraId="5B6CB05A" w14:textId="77777777" w:rsidR="00B81E91" w:rsidRPr="009E5793" w:rsidRDefault="00B81E91" w:rsidP="00B81E91">
      <w:pPr>
        <w:pStyle w:val="NoSpacing"/>
        <w:ind w:left="720"/>
        <w:rPr>
          <w:b/>
          <w:sz w:val="24"/>
          <w:szCs w:val="24"/>
        </w:rPr>
      </w:pPr>
    </w:p>
    <w:p w14:paraId="17FBCCEA" w14:textId="77777777" w:rsidR="00F45E42" w:rsidRDefault="00F45E42" w:rsidP="00D073B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Manager Report</w:t>
      </w:r>
    </w:p>
    <w:p w14:paraId="129244D1" w14:textId="39542BFC" w:rsidR="00F45E42" w:rsidRDefault="00F45E42" w:rsidP="00F45E4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Financials</w:t>
      </w:r>
      <w:r w:rsidR="00BA60F1">
        <w:rPr>
          <w:b/>
          <w:sz w:val="24"/>
          <w:szCs w:val="24"/>
        </w:rPr>
        <w:t xml:space="preserve"> </w:t>
      </w:r>
    </w:p>
    <w:p w14:paraId="1DC4BE2D" w14:textId="6CE029C6" w:rsidR="00A26030" w:rsidRDefault="00A01A77" w:rsidP="00545A0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2016 CDBG Update</w:t>
      </w:r>
      <w:r w:rsidR="00B81E91">
        <w:rPr>
          <w:b/>
          <w:sz w:val="24"/>
          <w:szCs w:val="24"/>
        </w:rPr>
        <w:t xml:space="preserve"> </w:t>
      </w:r>
    </w:p>
    <w:p w14:paraId="6EAF75B5" w14:textId="00C4E273" w:rsidR="003D0012" w:rsidRPr="00545A02" w:rsidRDefault="003D0012" w:rsidP="00545A0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2018 CDBG Update</w:t>
      </w:r>
    </w:p>
    <w:p w14:paraId="61DF36A3" w14:textId="5459A268" w:rsidR="00192A35" w:rsidRPr="00BD4D56" w:rsidRDefault="00192A35" w:rsidP="00BD4D5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School Sewer Improvement Update</w:t>
      </w:r>
    </w:p>
    <w:p w14:paraId="30FB53CC" w14:textId="5ED94A39" w:rsidR="00AB0FAD" w:rsidRPr="00F81399" w:rsidRDefault="00BD4D56" w:rsidP="00F81399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Streetscape Update</w:t>
      </w:r>
    </w:p>
    <w:p w14:paraId="342B5B82" w14:textId="475DCF6B" w:rsidR="00CA4CD7" w:rsidRDefault="00CA4CD7" w:rsidP="00B81E91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US Silica Update</w:t>
      </w:r>
    </w:p>
    <w:p w14:paraId="764E5CAD" w14:textId="0532A4AA" w:rsidR="0029623A" w:rsidRPr="00F81399" w:rsidRDefault="0029623A" w:rsidP="00F81399">
      <w:pPr>
        <w:pStyle w:val="NoSpacing"/>
        <w:ind w:left="1080"/>
        <w:rPr>
          <w:b/>
          <w:sz w:val="24"/>
          <w:szCs w:val="24"/>
        </w:rPr>
      </w:pPr>
    </w:p>
    <w:p w14:paraId="0906809D" w14:textId="77777777" w:rsidR="00396C1D" w:rsidRPr="00396C1D" w:rsidRDefault="00396C1D" w:rsidP="00396C1D">
      <w:pPr>
        <w:pStyle w:val="NoSpacing"/>
        <w:ind w:left="1080"/>
        <w:rPr>
          <w:b/>
          <w:sz w:val="24"/>
          <w:szCs w:val="24"/>
        </w:rPr>
      </w:pPr>
    </w:p>
    <w:p w14:paraId="304A2C07" w14:textId="19A2EAC9" w:rsidR="00A01A77" w:rsidRDefault="00A01A77" w:rsidP="00A01A7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Mayor’s Report</w:t>
      </w:r>
    </w:p>
    <w:p w14:paraId="35882DE9" w14:textId="77777777" w:rsidR="00A26030" w:rsidRDefault="00A26030" w:rsidP="00A26030">
      <w:pPr>
        <w:pStyle w:val="NoSpacing"/>
        <w:ind w:left="1080"/>
        <w:rPr>
          <w:b/>
          <w:sz w:val="24"/>
          <w:szCs w:val="24"/>
        </w:rPr>
      </w:pPr>
    </w:p>
    <w:p w14:paraId="2A057400" w14:textId="57DB152A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Attorney Report</w:t>
      </w:r>
    </w:p>
    <w:p w14:paraId="0AC7DBAE" w14:textId="77777777" w:rsidR="0049003B" w:rsidRDefault="0049003B" w:rsidP="0049003B">
      <w:pPr>
        <w:pStyle w:val="NoSpacing"/>
        <w:ind w:left="720"/>
        <w:rPr>
          <w:b/>
          <w:sz w:val="24"/>
          <w:szCs w:val="24"/>
        </w:rPr>
      </w:pPr>
    </w:p>
    <w:p w14:paraId="2AF94564" w14:textId="4A1B102A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Session – </w:t>
      </w:r>
      <w:r w:rsidR="002F79F7">
        <w:rPr>
          <w:b/>
          <w:sz w:val="24"/>
          <w:szCs w:val="24"/>
        </w:rPr>
        <w:t>If Needed</w:t>
      </w:r>
    </w:p>
    <w:p w14:paraId="54D602BA" w14:textId="77777777" w:rsidR="00A26030" w:rsidRDefault="00A26030" w:rsidP="00A26030">
      <w:pPr>
        <w:pStyle w:val="NoSpacing"/>
        <w:rPr>
          <w:b/>
          <w:sz w:val="24"/>
          <w:szCs w:val="24"/>
        </w:rPr>
      </w:pPr>
    </w:p>
    <w:p w14:paraId="0426D8BE" w14:textId="11C711F4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6155A133" w14:textId="77777777" w:rsidR="00A26030" w:rsidRDefault="00A26030" w:rsidP="00A26030">
      <w:pPr>
        <w:pStyle w:val="ListParagraph"/>
        <w:rPr>
          <w:b/>
          <w:sz w:val="24"/>
          <w:szCs w:val="24"/>
        </w:rPr>
      </w:pPr>
    </w:p>
    <w:p w14:paraId="0FE815A0" w14:textId="6B8FBBDC" w:rsidR="00B83442" w:rsidRPr="00A26030" w:rsidRDefault="00D073B0" w:rsidP="00A26030">
      <w:pPr>
        <w:pStyle w:val="NoSpacing"/>
        <w:ind w:left="720"/>
        <w:rPr>
          <w:b/>
          <w:sz w:val="24"/>
          <w:szCs w:val="24"/>
        </w:rPr>
      </w:pPr>
      <w:r w:rsidRPr="00A26030">
        <w:rPr>
          <w:b/>
          <w:sz w:val="24"/>
          <w:szCs w:val="24"/>
        </w:rPr>
        <w:t xml:space="preserve"> </w:t>
      </w:r>
    </w:p>
    <w:sectPr w:rsidR="00B83442" w:rsidRPr="00A26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3DD5"/>
    <w:multiLevelType w:val="hybridMultilevel"/>
    <w:tmpl w:val="6AF24654"/>
    <w:lvl w:ilvl="0" w:tplc="6D409D3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4458E"/>
    <w:multiLevelType w:val="hybridMultilevel"/>
    <w:tmpl w:val="4FC49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C124E"/>
    <w:multiLevelType w:val="hybridMultilevel"/>
    <w:tmpl w:val="F4947BC4"/>
    <w:lvl w:ilvl="0" w:tplc="F928FB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30F8B"/>
    <w:multiLevelType w:val="hybridMultilevel"/>
    <w:tmpl w:val="EC3C6292"/>
    <w:lvl w:ilvl="0" w:tplc="7F7C2DD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A85297"/>
    <w:multiLevelType w:val="hybridMultilevel"/>
    <w:tmpl w:val="9A66E06E"/>
    <w:lvl w:ilvl="0" w:tplc="8EB08E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A51D0"/>
    <w:multiLevelType w:val="hybridMultilevel"/>
    <w:tmpl w:val="3314ED96"/>
    <w:lvl w:ilvl="0" w:tplc="22047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7B15F2"/>
    <w:multiLevelType w:val="hybridMultilevel"/>
    <w:tmpl w:val="F91E9768"/>
    <w:lvl w:ilvl="0" w:tplc="2272FB6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F2726F"/>
    <w:multiLevelType w:val="hybridMultilevel"/>
    <w:tmpl w:val="C296AED0"/>
    <w:lvl w:ilvl="0" w:tplc="3DDA25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DA2D60"/>
    <w:multiLevelType w:val="hybridMultilevel"/>
    <w:tmpl w:val="22C2BC9C"/>
    <w:lvl w:ilvl="0" w:tplc="6D5CBB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7B48D3"/>
    <w:multiLevelType w:val="hybridMultilevel"/>
    <w:tmpl w:val="F4F4EE30"/>
    <w:lvl w:ilvl="0" w:tplc="A27A8EA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E7"/>
    <w:rsid w:val="000059A5"/>
    <w:rsid w:val="00081366"/>
    <w:rsid w:val="000A6A9C"/>
    <w:rsid w:val="000B4128"/>
    <w:rsid w:val="001076DF"/>
    <w:rsid w:val="00132654"/>
    <w:rsid w:val="00136A3C"/>
    <w:rsid w:val="00160C37"/>
    <w:rsid w:val="00192A35"/>
    <w:rsid w:val="00196186"/>
    <w:rsid w:val="001D1C6C"/>
    <w:rsid w:val="0021406C"/>
    <w:rsid w:val="002205DC"/>
    <w:rsid w:val="00282240"/>
    <w:rsid w:val="0029623A"/>
    <w:rsid w:val="002F79F7"/>
    <w:rsid w:val="00313863"/>
    <w:rsid w:val="00335940"/>
    <w:rsid w:val="003407ED"/>
    <w:rsid w:val="00356E6A"/>
    <w:rsid w:val="0039262D"/>
    <w:rsid w:val="00396C1D"/>
    <w:rsid w:val="003C3D15"/>
    <w:rsid w:val="003D0012"/>
    <w:rsid w:val="003E0698"/>
    <w:rsid w:val="0042063C"/>
    <w:rsid w:val="004445FE"/>
    <w:rsid w:val="004472D0"/>
    <w:rsid w:val="00460CF4"/>
    <w:rsid w:val="0049003B"/>
    <w:rsid w:val="004B7A94"/>
    <w:rsid w:val="004F5738"/>
    <w:rsid w:val="0052294B"/>
    <w:rsid w:val="00530315"/>
    <w:rsid w:val="00545A02"/>
    <w:rsid w:val="00581BE0"/>
    <w:rsid w:val="005A6BAF"/>
    <w:rsid w:val="005F5E86"/>
    <w:rsid w:val="00614B3E"/>
    <w:rsid w:val="00621237"/>
    <w:rsid w:val="00656790"/>
    <w:rsid w:val="006576C8"/>
    <w:rsid w:val="006B474B"/>
    <w:rsid w:val="00744BAF"/>
    <w:rsid w:val="00754E11"/>
    <w:rsid w:val="007F2668"/>
    <w:rsid w:val="008263F0"/>
    <w:rsid w:val="008745D2"/>
    <w:rsid w:val="008C6ED6"/>
    <w:rsid w:val="008F062E"/>
    <w:rsid w:val="00910329"/>
    <w:rsid w:val="00914520"/>
    <w:rsid w:val="00926E27"/>
    <w:rsid w:val="00942052"/>
    <w:rsid w:val="009736AB"/>
    <w:rsid w:val="00985246"/>
    <w:rsid w:val="009B4751"/>
    <w:rsid w:val="009E5793"/>
    <w:rsid w:val="00A01A77"/>
    <w:rsid w:val="00A046BD"/>
    <w:rsid w:val="00A13435"/>
    <w:rsid w:val="00A26030"/>
    <w:rsid w:val="00A45E97"/>
    <w:rsid w:val="00A73F89"/>
    <w:rsid w:val="00A9162A"/>
    <w:rsid w:val="00AB0FAD"/>
    <w:rsid w:val="00AF454F"/>
    <w:rsid w:val="00B343CA"/>
    <w:rsid w:val="00B56FE1"/>
    <w:rsid w:val="00B74753"/>
    <w:rsid w:val="00B81E91"/>
    <w:rsid w:val="00B83232"/>
    <w:rsid w:val="00B83442"/>
    <w:rsid w:val="00B94215"/>
    <w:rsid w:val="00BA2F85"/>
    <w:rsid w:val="00BA60F1"/>
    <w:rsid w:val="00BD4D56"/>
    <w:rsid w:val="00BE0259"/>
    <w:rsid w:val="00BE64E7"/>
    <w:rsid w:val="00C1584B"/>
    <w:rsid w:val="00C414D0"/>
    <w:rsid w:val="00C76F84"/>
    <w:rsid w:val="00C92B7E"/>
    <w:rsid w:val="00C92BB3"/>
    <w:rsid w:val="00CA4CD7"/>
    <w:rsid w:val="00CD4A4C"/>
    <w:rsid w:val="00CE0705"/>
    <w:rsid w:val="00CF183C"/>
    <w:rsid w:val="00D073B0"/>
    <w:rsid w:val="00D5157E"/>
    <w:rsid w:val="00D769A0"/>
    <w:rsid w:val="00D77E77"/>
    <w:rsid w:val="00DF10C0"/>
    <w:rsid w:val="00E802A8"/>
    <w:rsid w:val="00EC35D7"/>
    <w:rsid w:val="00EF2B09"/>
    <w:rsid w:val="00F07299"/>
    <w:rsid w:val="00F10497"/>
    <w:rsid w:val="00F31318"/>
    <w:rsid w:val="00F45E42"/>
    <w:rsid w:val="00F63B00"/>
    <w:rsid w:val="00F81399"/>
    <w:rsid w:val="00F8435B"/>
    <w:rsid w:val="00F86B3C"/>
    <w:rsid w:val="00FC47A7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16C1"/>
  <w15:chartTrackingRefBased/>
  <w15:docId w15:val="{F346ED57-D175-4563-A4EF-FB0C12CD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2019-05-31T12:01:00Z</cp:lastPrinted>
  <dcterms:created xsi:type="dcterms:W3CDTF">2019-05-31T12:02:00Z</dcterms:created>
  <dcterms:modified xsi:type="dcterms:W3CDTF">2019-05-31T12:02:00Z</dcterms:modified>
</cp:coreProperties>
</file>