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380A979B" w:rsidR="00BE64E7" w:rsidRDefault="00BD4D5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</w:t>
      </w:r>
      <w:r w:rsidR="00396C1D">
        <w:rPr>
          <w:b/>
          <w:sz w:val="28"/>
          <w:szCs w:val="28"/>
        </w:rPr>
        <w:t xml:space="preserve"> 5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FD2EE09" w14:textId="5B2840B7" w:rsidR="00BD4D56" w:rsidRDefault="007F2668" w:rsidP="00BD4D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2478652" w14:textId="77777777" w:rsidR="00BD4D56" w:rsidRPr="00BD4D56" w:rsidRDefault="00BD4D56" w:rsidP="00BD4D56">
      <w:pPr>
        <w:pStyle w:val="NoSpacing"/>
        <w:rPr>
          <w:b/>
          <w:sz w:val="24"/>
          <w:szCs w:val="24"/>
        </w:rPr>
      </w:pPr>
    </w:p>
    <w:p w14:paraId="20427017" w14:textId="42205D3E" w:rsidR="00BD4D56" w:rsidRDefault="00BD4D5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Patricia Hunter to review the Fiscal Year 2018 Audit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1551D974" w14:textId="6F558D41" w:rsidR="009E5793" w:rsidRDefault="007F2668" w:rsidP="003C3D1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BD4D56">
        <w:rPr>
          <w:b/>
          <w:sz w:val="24"/>
          <w:szCs w:val="24"/>
        </w:rPr>
        <w:t>February 5</w:t>
      </w:r>
      <w:r>
        <w:rPr>
          <w:b/>
          <w:sz w:val="24"/>
          <w:szCs w:val="24"/>
        </w:rPr>
        <w:t>, 201</w:t>
      </w:r>
      <w:r w:rsidR="003C3D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Meeting</w:t>
      </w:r>
    </w:p>
    <w:p w14:paraId="4018EB47" w14:textId="1706D597" w:rsidR="00BD4D56" w:rsidRDefault="00BD4D56" w:rsidP="003C3D15">
      <w:pPr>
        <w:pStyle w:val="NoSpacing"/>
        <w:ind w:left="720"/>
        <w:rPr>
          <w:b/>
          <w:sz w:val="24"/>
          <w:szCs w:val="24"/>
        </w:rPr>
      </w:pPr>
    </w:p>
    <w:p w14:paraId="13593406" w14:textId="519C63A6" w:rsidR="00BD4D56" w:rsidRDefault="00BD4D56" w:rsidP="00BD4D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Approve Alcohol Licenses</w:t>
      </w:r>
    </w:p>
    <w:p w14:paraId="77A7ADB2" w14:textId="01BE8475" w:rsidR="00F10497" w:rsidRDefault="00F10497" w:rsidP="00F10497">
      <w:pPr>
        <w:pStyle w:val="NoSpacing"/>
        <w:rPr>
          <w:b/>
          <w:sz w:val="24"/>
          <w:szCs w:val="24"/>
        </w:rPr>
      </w:pPr>
    </w:p>
    <w:p w14:paraId="04EC2DF6" w14:textId="6E59F0F1" w:rsidR="00A046BD" w:rsidRPr="00BD4D56" w:rsidRDefault="00A046BD" w:rsidP="00A046B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Approve Single Source Bid from Shockley Plumbing to repair sewer line at US Highway 25 and Alabama Ave. - $26,000</w:t>
      </w:r>
    </w:p>
    <w:p w14:paraId="467E595B" w14:textId="77777777" w:rsidR="003C3D15" w:rsidRPr="009E5793" w:rsidRDefault="003C3D15" w:rsidP="003C3D15">
      <w:pPr>
        <w:pStyle w:val="NoSpacing"/>
        <w:ind w:left="1080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718D41AA" w14:textId="7F42E785" w:rsidR="00F45E42" w:rsidRPr="00C92B7E" w:rsidRDefault="00A01A77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14:paraId="1DC4BE2D" w14:textId="794168C7" w:rsidR="00A26030" w:rsidRDefault="00C1584B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RDF </w:t>
      </w:r>
      <w:r w:rsidR="00396C1D">
        <w:rPr>
          <w:b/>
          <w:sz w:val="24"/>
          <w:szCs w:val="24"/>
        </w:rPr>
        <w:t>Grant Update</w:t>
      </w:r>
    </w:p>
    <w:p w14:paraId="61DF36A3" w14:textId="5459A2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14:paraId="3C720796" w14:textId="7E461862" w:rsidR="00335940" w:rsidRDefault="00BD4D56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62226D92" w14:textId="127999E3" w:rsidR="00CD4A4C" w:rsidRDefault="00A046BD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future Backhoe Purchase</w:t>
      </w:r>
      <w:bookmarkStart w:id="0" w:name="_GoBack"/>
      <w:bookmarkEnd w:id="0"/>
    </w:p>
    <w:p w14:paraId="29AEAF2E" w14:textId="18D0784F" w:rsidR="003E0698" w:rsidRPr="00BD4D56" w:rsidRDefault="00B83232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Table for Chamber Banquet – March 14th</w:t>
      </w:r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32DCBB5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0059A5">
        <w:rPr>
          <w:b/>
          <w:sz w:val="24"/>
          <w:szCs w:val="24"/>
        </w:rPr>
        <w:t>Discussion of the future acquisition, disposal or lease of real estate as provided by O.C.G.A. 50-14-3(4)</w:t>
      </w:r>
      <w:r w:rsidR="008C6ED6">
        <w:rPr>
          <w:b/>
          <w:sz w:val="24"/>
          <w:szCs w:val="24"/>
        </w:rPr>
        <w:t xml:space="preserve">; </w:t>
      </w:r>
      <w:r w:rsidR="00744BAF"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B4128"/>
    <w:rsid w:val="00132654"/>
    <w:rsid w:val="00136A3C"/>
    <w:rsid w:val="00192A35"/>
    <w:rsid w:val="00196186"/>
    <w:rsid w:val="0021406C"/>
    <w:rsid w:val="00282240"/>
    <w:rsid w:val="00313863"/>
    <w:rsid w:val="00335940"/>
    <w:rsid w:val="003407ED"/>
    <w:rsid w:val="00356E6A"/>
    <w:rsid w:val="0039262D"/>
    <w:rsid w:val="00396C1D"/>
    <w:rsid w:val="003C3D15"/>
    <w:rsid w:val="003E0698"/>
    <w:rsid w:val="004472D0"/>
    <w:rsid w:val="00460CF4"/>
    <w:rsid w:val="0049003B"/>
    <w:rsid w:val="004F5738"/>
    <w:rsid w:val="0052294B"/>
    <w:rsid w:val="00530315"/>
    <w:rsid w:val="005A6BAF"/>
    <w:rsid w:val="00614B3E"/>
    <w:rsid w:val="00621237"/>
    <w:rsid w:val="00656790"/>
    <w:rsid w:val="006576C8"/>
    <w:rsid w:val="00744BAF"/>
    <w:rsid w:val="00754E11"/>
    <w:rsid w:val="007F2668"/>
    <w:rsid w:val="008263F0"/>
    <w:rsid w:val="008745D2"/>
    <w:rsid w:val="008C6ED6"/>
    <w:rsid w:val="008F062E"/>
    <w:rsid w:val="00910329"/>
    <w:rsid w:val="009736AB"/>
    <w:rsid w:val="009E5793"/>
    <w:rsid w:val="00A01A77"/>
    <w:rsid w:val="00A046BD"/>
    <w:rsid w:val="00A26030"/>
    <w:rsid w:val="00A45E97"/>
    <w:rsid w:val="00A73F89"/>
    <w:rsid w:val="00AF454F"/>
    <w:rsid w:val="00B74753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76F84"/>
    <w:rsid w:val="00C92B7E"/>
    <w:rsid w:val="00C92BB3"/>
    <w:rsid w:val="00CD4A4C"/>
    <w:rsid w:val="00CE0705"/>
    <w:rsid w:val="00CF183C"/>
    <w:rsid w:val="00D073B0"/>
    <w:rsid w:val="00D5157E"/>
    <w:rsid w:val="00D769A0"/>
    <w:rsid w:val="00D77E77"/>
    <w:rsid w:val="00DF10C0"/>
    <w:rsid w:val="00E802A8"/>
    <w:rsid w:val="00EC35D7"/>
    <w:rsid w:val="00F10497"/>
    <w:rsid w:val="00F31318"/>
    <w:rsid w:val="00F45E42"/>
    <w:rsid w:val="00F63B00"/>
    <w:rsid w:val="00F8435B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2019-03-01T15:56:00Z</cp:lastPrinted>
  <dcterms:created xsi:type="dcterms:W3CDTF">2019-03-01T16:03:00Z</dcterms:created>
  <dcterms:modified xsi:type="dcterms:W3CDTF">2019-03-01T16:03:00Z</dcterms:modified>
</cp:coreProperties>
</file>